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A7EF3" w:rsidR="00AD3FB4" w:rsidP="00AD3FB4" w:rsidRDefault="00AD3FB4" w14:paraId="050B1112" w14:textId="746A60DA">
      <w:pPr>
        <w:tabs>
          <w:tab w:val="left" w:pos="5670"/>
        </w:tabs>
        <w:rPr>
          <w:rFonts w:ascii="Arial" w:hAnsi="Arial" w:cs="Arial"/>
          <w:lang w:val="de-DE"/>
        </w:rPr>
      </w:pPr>
      <w:r w:rsidRPr="4AFAC7AA" w:rsidR="00AD3FB4">
        <w:rPr>
          <w:rFonts w:ascii="Arial" w:hAnsi="Arial" w:cs="Arial"/>
          <w:b w:val="1"/>
          <w:bCs w:val="1"/>
          <w:i w:val="1"/>
          <w:iCs w:val="1"/>
          <w:u w:val="single"/>
          <w:lang w:val="de-DE"/>
        </w:rPr>
        <w:t xml:space="preserve">Pressesperre: 09.11.2025 12:00 (Deutsche Zeit) </w:t>
      </w:r>
      <w:r>
        <w:tab/>
      </w:r>
      <w:r w:rsidRPr="4AFAC7AA" w:rsidR="00AD3FB4">
        <w:rPr>
          <w:rFonts w:ascii="Arial" w:hAnsi="Arial" w:cs="Arial"/>
          <w:b w:val="1"/>
          <w:bCs w:val="1"/>
          <w:lang w:val="de-DE"/>
        </w:rPr>
        <w:t>KONTAKT:</w:t>
      </w:r>
    </w:p>
    <w:p w:rsidRPr="003A7EF3" w:rsidR="00AD3FB4" w:rsidP="00AD3FB4" w:rsidRDefault="00AD3FB4" w14:paraId="149A91AB" w14:textId="77777777">
      <w:pPr>
        <w:tabs>
          <w:tab w:val="left" w:pos="5670"/>
        </w:tabs>
        <w:rPr>
          <w:rFonts w:ascii="Arial" w:hAnsi="Arial" w:cs="Arial"/>
          <w:b/>
          <w:bCs/>
          <w:sz w:val="22"/>
          <w:szCs w:val="22"/>
          <w:lang w:val="de-DE"/>
        </w:rPr>
      </w:pPr>
      <w:r w:rsidRPr="003A7EF3">
        <w:rPr>
          <w:rFonts w:ascii="Arial" w:hAnsi="Arial" w:cs="Arial"/>
          <w:i/>
          <w:iCs/>
          <w:sz w:val="22"/>
          <w:szCs w:val="22"/>
          <w:lang w:val="de-DE"/>
        </w:rPr>
        <w:t xml:space="preserve"> </w:t>
      </w:r>
      <w:r w:rsidRPr="003A7EF3">
        <w:rPr>
          <w:lang w:val="de-DE"/>
        </w:rPr>
        <w:tab/>
      </w:r>
      <w:r w:rsidRPr="003A7EF3">
        <w:rPr>
          <w:rFonts w:ascii="Arial" w:hAnsi="Arial" w:cs="Arial"/>
          <w:b/>
          <w:bCs/>
          <w:sz w:val="22"/>
          <w:szCs w:val="22"/>
          <w:lang w:val="de-DE"/>
        </w:rPr>
        <w:t xml:space="preserve">Jussi Valkonen </w:t>
      </w:r>
    </w:p>
    <w:p w:rsidRPr="003A7EF3" w:rsidR="00AD3FB4" w:rsidP="00AD3FB4" w:rsidRDefault="00AD3FB4" w14:paraId="08D31475" w14:textId="700CF7F5">
      <w:pPr>
        <w:tabs>
          <w:tab w:val="left" w:pos="5670"/>
        </w:tabs>
        <w:ind w:left="5670" w:right="-720"/>
        <w:rPr>
          <w:rFonts w:ascii="Arial" w:hAnsi="Arial" w:cs="Arial"/>
          <w:color w:val="000000" w:themeColor="text1"/>
          <w:sz w:val="22"/>
          <w:szCs w:val="22"/>
          <w:lang w:val="de-DE" w:eastAsia="fi-FI"/>
        </w:rPr>
      </w:pPr>
      <w:r w:rsidRPr="003A7EF3">
        <w:rPr>
          <w:rFonts w:ascii="Arial" w:hAnsi="Arial" w:cs="Arial"/>
          <w:color w:val="000000" w:themeColor="text1"/>
          <w:sz w:val="22"/>
          <w:szCs w:val="22"/>
          <w:lang w:val="de-DE" w:eastAsia="fi-FI"/>
        </w:rPr>
        <w:t xml:space="preserve">Manager, </w:t>
      </w:r>
      <w:r w:rsidR="002F5482">
        <w:rPr>
          <w:rFonts w:ascii="Arial" w:hAnsi="Arial" w:cs="Arial"/>
          <w:color w:val="000000" w:themeColor="text1"/>
          <w:sz w:val="22"/>
          <w:szCs w:val="22"/>
          <w:lang w:val="de-DE" w:eastAsia="fi-FI"/>
        </w:rPr>
        <w:t>Brand Experience &amp; digital Marketing,</w:t>
      </w:r>
    </w:p>
    <w:p w:rsidRPr="00271E0F" w:rsidR="00AD3FB4" w:rsidP="00AD3FB4" w:rsidRDefault="00AD3FB4" w14:paraId="24C47CFC" w14:textId="77777777">
      <w:pPr>
        <w:tabs>
          <w:tab w:val="left" w:pos="5670"/>
        </w:tabs>
        <w:ind w:left="5670" w:right="-720"/>
        <w:rPr>
          <w:rFonts w:ascii="Arial" w:hAnsi="Arial" w:cs="Arial"/>
          <w:color w:val="000000"/>
          <w:sz w:val="22"/>
          <w:szCs w:val="22"/>
          <w:lang w:val="it-IT"/>
        </w:rPr>
      </w:pPr>
      <w:r w:rsidRPr="003A7EF3">
        <w:rPr>
          <w:rFonts w:ascii="Arial" w:hAnsi="Arial" w:cs="Arial"/>
          <w:color w:val="000000" w:themeColor="text1"/>
          <w:sz w:val="22"/>
          <w:szCs w:val="22"/>
          <w:lang w:val="de-DE" w:eastAsia="fi-FI"/>
        </w:rPr>
        <w:t>Valtra EME</w:t>
      </w:r>
    </w:p>
    <w:p w:rsidRPr="00271E0F" w:rsidR="00AD3FB4" w:rsidP="00AD3FB4" w:rsidRDefault="00AD3FB4" w14:paraId="20FB9708" w14:textId="77777777">
      <w:pPr>
        <w:tabs>
          <w:tab w:val="left" w:pos="5670"/>
        </w:tabs>
        <w:ind w:right="-720"/>
        <w:rPr>
          <w:rFonts w:ascii="Arial" w:hAnsi="Arial" w:cs="Arial"/>
          <w:sz w:val="22"/>
          <w:szCs w:val="22"/>
          <w:lang w:val="it-IT"/>
        </w:rPr>
      </w:pPr>
      <w:r w:rsidRPr="003A7EF3">
        <w:rPr>
          <w:rFonts w:ascii="Arial" w:hAnsi="Arial" w:cs="Arial"/>
          <w:sz w:val="22"/>
          <w:szCs w:val="22"/>
          <w:lang w:val="de-DE"/>
        </w:rPr>
        <w:tab/>
      </w:r>
      <w:r w:rsidRPr="003A7EF3">
        <w:rPr>
          <w:rFonts w:ascii="Arial" w:hAnsi="Arial" w:cs="Arial"/>
          <w:sz w:val="22"/>
          <w:szCs w:val="22"/>
          <w:lang w:val="de-DE"/>
        </w:rPr>
        <w:t>Telefon: +358 40 487 2315</w:t>
      </w:r>
    </w:p>
    <w:p w:rsidRPr="00271E0F" w:rsidR="00AD3FB4" w:rsidP="00AD3FB4" w:rsidRDefault="00AD3FB4" w14:paraId="6EDDCC52" w14:textId="77777777">
      <w:pPr>
        <w:tabs>
          <w:tab w:val="left" w:pos="5670"/>
        </w:tabs>
        <w:rPr>
          <w:rFonts w:ascii="Arial" w:hAnsi="Arial" w:cs="Arial"/>
          <w:color w:val="000000" w:themeColor="text1"/>
          <w:sz w:val="22"/>
          <w:szCs w:val="22"/>
          <w:lang w:val="it-IT"/>
        </w:rPr>
      </w:pPr>
      <w:r w:rsidRPr="003A7EF3">
        <w:rPr>
          <w:rFonts w:ascii="Arial" w:hAnsi="Arial" w:cs="Arial"/>
          <w:sz w:val="22"/>
          <w:szCs w:val="22"/>
          <w:lang w:val="de-DE"/>
        </w:rPr>
        <w:tab/>
      </w:r>
      <w:r w:rsidRPr="003A7EF3">
        <w:rPr>
          <w:rFonts w:ascii="Arial" w:hAnsi="Arial" w:cs="Arial"/>
          <w:sz w:val="22"/>
          <w:szCs w:val="22"/>
          <w:lang w:val="de-DE"/>
        </w:rPr>
        <w:t xml:space="preserve">E-Mail: </w:t>
      </w:r>
      <w:r w:rsidRPr="003A7EF3">
        <w:rPr>
          <w:rFonts w:ascii="Arial" w:hAnsi="Arial" w:cs="Arial"/>
          <w:color w:val="000000" w:themeColor="text1"/>
          <w:sz w:val="22"/>
          <w:szCs w:val="22"/>
          <w:lang w:val="de-DE"/>
        </w:rPr>
        <w:t>Jussi.Valkonen@AGCOcorp.com</w:t>
      </w:r>
    </w:p>
    <w:p w:rsidRPr="00271E0F" w:rsidR="00AD3FB4" w:rsidP="00AD3FB4" w:rsidRDefault="00AD3FB4" w14:paraId="4DF44B64" w14:textId="77777777">
      <w:pPr>
        <w:tabs>
          <w:tab w:val="left" w:pos="5670"/>
        </w:tabs>
        <w:rPr>
          <w:rFonts w:ascii="Arial" w:hAnsi="Arial" w:cs="Arial"/>
          <w:color w:val="000000" w:themeColor="text1"/>
          <w:sz w:val="22"/>
          <w:szCs w:val="22"/>
          <w:lang w:val="it-IT"/>
        </w:rPr>
      </w:pPr>
    </w:p>
    <w:p w:rsidRPr="00271E0F" w:rsidR="00AD3FB4" w:rsidP="00AD3FB4" w:rsidRDefault="00AD3FB4" w14:paraId="2FFD20DB" w14:textId="77777777">
      <w:pPr>
        <w:tabs>
          <w:tab w:val="left" w:pos="5670"/>
        </w:tabs>
        <w:rPr>
          <w:lang w:val="it-IT"/>
        </w:rPr>
      </w:pPr>
      <w:r w:rsidRPr="003A7EF3">
        <w:rPr>
          <w:rFonts w:ascii="Arial" w:hAnsi="Arial" w:cs="Arial"/>
          <w:color w:val="000000" w:themeColor="text1"/>
          <w:lang w:val="de-DE"/>
        </w:rPr>
        <w:t xml:space="preserve"> </w:t>
      </w:r>
      <w:r w:rsidRPr="003A7EF3">
        <w:rPr>
          <w:lang w:val="de-DE"/>
        </w:rPr>
        <w:tab/>
      </w:r>
    </w:p>
    <w:p w:rsidRPr="00271E0F" w:rsidR="00AD3FB4" w:rsidP="00AD3FB4" w:rsidRDefault="00AD3FB4" w14:paraId="1CE2501F" w14:textId="77777777">
      <w:pPr>
        <w:rPr>
          <w:sz w:val="32"/>
          <w:szCs w:val="32"/>
          <w:lang w:val="it-IT" w:eastAsia="fi-FI"/>
        </w:rPr>
        <w:sectPr w:rsidRPr="00271E0F" w:rsidR="00AD3FB4" w:rsidSect="00AD3FB4">
          <w:headerReference w:type="default" r:id="rId11"/>
          <w:footerReference w:type="default" r:id="rId12"/>
          <w:type w:val="continuous"/>
          <w:pgSz w:w="11906" w:h="16838" w:orient="portrait"/>
          <w:pgMar w:top="3686" w:right="720" w:bottom="1418" w:left="720" w:header="709" w:footer="421" w:gutter="0"/>
          <w:cols w:space="708"/>
          <w:docGrid w:linePitch="360"/>
        </w:sectPr>
      </w:pPr>
    </w:p>
    <w:p w:rsidRPr="00271E0F" w:rsidR="00AD3FB4" w:rsidP="00AD3FB4" w:rsidRDefault="00AD3FB4" w14:paraId="31287195" w14:textId="77777777">
      <w:pPr>
        <w:rPr>
          <w:rFonts w:ascii="Arial" w:hAnsi="Arial" w:cs="Arial"/>
          <w:color w:val="000000" w:themeColor="text1"/>
          <w:sz w:val="22"/>
          <w:szCs w:val="22"/>
          <w:u w:val="single"/>
          <w:lang w:val="it-IT"/>
        </w:rPr>
      </w:pPr>
    </w:p>
    <w:p w:rsidRPr="003A7EF3" w:rsidR="00AD3FB4" w:rsidP="1B70E829" w:rsidRDefault="00AD3FB4" w14:paraId="779A1D12" w14:textId="77777777">
      <w:pPr>
        <w:pStyle w:val="StandardWeb"/>
        <w:spacing w:before="0" w:beforeAutospacing="off" w:after="0" w:afterAutospacing="off" w:line="324" w:lineRule="atLeast"/>
        <w:rPr>
          <w:rFonts w:ascii="Arial" w:hAnsi="Arial" w:eastAsia="Arial" w:cs="Arial"/>
          <w:sz w:val="24"/>
          <w:szCs w:val="24"/>
          <w:lang w:val="de-DE"/>
        </w:rPr>
      </w:pPr>
      <w:r w:rsidRPr="1B70E829" w:rsidR="00AD3FB4">
        <w:rPr>
          <w:rFonts w:ascii="Arial" w:hAnsi="Arial" w:eastAsia="Arial" w:cs="Arial"/>
          <w:color w:val="000000" w:themeColor="text1" w:themeTint="FF" w:themeShade="FF"/>
          <w:sz w:val="24"/>
          <w:szCs w:val="24"/>
        </w:rPr>
        <w:t>Valtra G-</w:t>
      </w:r>
      <w:r w:rsidRPr="1B70E829" w:rsidR="00AD3FB4">
        <w:rPr>
          <w:rFonts w:ascii="Arial" w:hAnsi="Arial" w:eastAsia="Arial" w:cs="Arial"/>
          <w:color w:val="000000" w:themeColor="text1" w:themeTint="FF" w:themeShade="FF"/>
          <w:sz w:val="24"/>
          <w:szCs w:val="24"/>
        </w:rPr>
        <w:t>Serie</w:t>
      </w:r>
      <w:r w:rsidRPr="1B70E829" w:rsidR="00AD3FB4">
        <w:rPr>
          <w:rFonts w:ascii="Arial" w:hAnsi="Arial" w:eastAsia="Arial" w:cs="Arial"/>
          <w:color w:val="000000" w:themeColor="text1" w:themeTint="FF" w:themeShade="FF"/>
          <w:sz w:val="24"/>
          <w:szCs w:val="24"/>
        </w:rPr>
        <w:t xml:space="preserve"> </w:t>
      </w:r>
      <w:r w:rsidRPr="1B70E829" w:rsidR="00AD3FB4">
        <w:rPr>
          <w:rFonts w:ascii="Arial" w:hAnsi="Arial" w:eastAsia="Arial" w:cs="Arial"/>
          <w:color w:val="000000" w:themeColor="text1" w:themeTint="FF" w:themeShade="FF"/>
          <w:sz w:val="24"/>
          <w:szCs w:val="24"/>
        </w:rPr>
        <w:t>der</w:t>
      </w:r>
      <w:r w:rsidRPr="1B70E829" w:rsidR="00AD3FB4">
        <w:rPr>
          <w:rFonts w:ascii="Arial" w:hAnsi="Arial" w:eastAsia="Arial" w:cs="Arial"/>
          <w:color w:val="000000" w:themeColor="text1" w:themeTint="FF" w:themeShade="FF"/>
          <w:sz w:val="24"/>
          <w:szCs w:val="24"/>
        </w:rPr>
        <w:t xml:space="preserve"> 5. </w:t>
      </w:r>
      <w:r w:rsidRPr="1B70E829" w:rsidR="00AD3FB4">
        <w:rPr>
          <w:rFonts w:ascii="Arial" w:hAnsi="Arial" w:eastAsia="Arial" w:cs="Arial"/>
          <w:color w:val="000000" w:themeColor="text1" w:themeTint="FF" w:themeShade="FF"/>
          <w:sz w:val="24"/>
          <w:szCs w:val="24"/>
        </w:rPr>
        <w:t>Generation</w:t>
      </w:r>
      <w:r w:rsidRPr="1B70E829" w:rsidR="00AD3FB4">
        <w:rPr>
          <w:rFonts w:ascii="Arial" w:hAnsi="Arial" w:eastAsia="Arial" w:cs="Arial"/>
          <w:color w:val="000000" w:themeColor="text1" w:themeTint="FF" w:themeShade="FF"/>
          <w:sz w:val="24"/>
          <w:szCs w:val="24"/>
        </w:rPr>
        <w:t xml:space="preserve"> </w:t>
      </w:r>
      <w:r w:rsidRPr="1B70E829" w:rsidR="00AD3FB4">
        <w:rPr>
          <w:rFonts w:ascii="Arial" w:hAnsi="Arial" w:eastAsia="Arial" w:cs="Arial"/>
          <w:color w:val="000000" w:themeColor="text1" w:themeTint="FF" w:themeShade="FF"/>
          <w:sz w:val="24"/>
          <w:szCs w:val="24"/>
        </w:rPr>
        <w:t>erhält</w:t>
      </w:r>
      <w:r w:rsidRPr="1B70E829" w:rsidR="00AD3FB4">
        <w:rPr>
          <w:rFonts w:ascii="Arial" w:hAnsi="Arial" w:eastAsia="Arial" w:cs="Arial"/>
          <w:color w:val="000000" w:themeColor="text1" w:themeTint="FF" w:themeShade="FF"/>
          <w:sz w:val="24"/>
          <w:szCs w:val="24"/>
        </w:rPr>
        <w:t xml:space="preserve"> Update </w:t>
      </w:r>
      <w:r w:rsidRPr="1B70E829" w:rsidR="00AD3FB4">
        <w:rPr>
          <w:rFonts w:ascii="Arial" w:hAnsi="Arial" w:eastAsia="Arial" w:cs="Arial"/>
          <w:color w:val="000000" w:themeColor="text1" w:themeTint="FF" w:themeShade="FF"/>
          <w:sz w:val="24"/>
          <w:szCs w:val="24"/>
        </w:rPr>
        <w:t>mit</w:t>
      </w:r>
      <w:r w:rsidRPr="1B70E829" w:rsidR="00AD3FB4">
        <w:rPr>
          <w:rFonts w:ascii="Arial" w:hAnsi="Arial" w:eastAsia="Arial" w:cs="Arial"/>
          <w:color w:val="000000" w:themeColor="text1" w:themeTint="FF" w:themeShade="FF"/>
          <w:sz w:val="24"/>
          <w:szCs w:val="24"/>
        </w:rPr>
        <w:t xml:space="preserve"> </w:t>
      </w:r>
      <w:r w:rsidRPr="1B70E829" w:rsidR="00AD3FB4">
        <w:rPr>
          <w:rFonts w:ascii="Arial" w:hAnsi="Arial" w:eastAsia="Arial" w:cs="Arial"/>
          <w:color w:val="000000" w:themeColor="text1" w:themeTint="FF" w:themeShade="FF"/>
          <w:sz w:val="24"/>
          <w:szCs w:val="24"/>
        </w:rPr>
        <w:t>einer</w:t>
      </w:r>
      <w:r w:rsidRPr="1B70E829" w:rsidR="00AD3FB4">
        <w:rPr>
          <w:rFonts w:ascii="Arial" w:hAnsi="Arial" w:eastAsia="Arial" w:cs="Arial"/>
          <w:color w:val="000000" w:themeColor="text1" w:themeTint="FF" w:themeShade="FF"/>
          <w:sz w:val="24"/>
          <w:szCs w:val="24"/>
        </w:rPr>
        <w:t xml:space="preserve"> </w:t>
      </w:r>
      <w:r w:rsidRPr="1B70E829" w:rsidR="00AD3FB4">
        <w:rPr>
          <w:rFonts w:ascii="Arial" w:hAnsi="Arial" w:eastAsia="Arial" w:cs="Arial"/>
          <w:color w:val="000000" w:themeColor="text1" w:themeTint="FF" w:themeShade="FF"/>
          <w:sz w:val="24"/>
          <w:szCs w:val="24"/>
        </w:rPr>
        <w:t>neuen</w:t>
      </w:r>
      <w:r w:rsidRPr="1B70E829" w:rsidR="00AD3FB4">
        <w:rPr>
          <w:rFonts w:ascii="Arial" w:hAnsi="Arial" w:eastAsia="Arial" w:cs="Arial"/>
          <w:color w:val="000000" w:themeColor="text1" w:themeTint="FF" w:themeShade="FF"/>
          <w:sz w:val="24"/>
          <w:szCs w:val="24"/>
        </w:rPr>
        <w:t xml:space="preserve"> </w:t>
      </w:r>
      <w:r w:rsidRPr="1B70E829" w:rsidR="00AD3FB4">
        <w:rPr>
          <w:rFonts w:ascii="Arial" w:hAnsi="Arial" w:eastAsia="Arial" w:cs="Arial"/>
          <w:color w:val="000000" w:themeColor="text1" w:themeTint="FF" w:themeShade="FF"/>
          <w:sz w:val="24"/>
          <w:szCs w:val="24"/>
        </w:rPr>
        <w:t>Getriebeoption</w:t>
      </w:r>
    </w:p>
    <w:p w:rsidRPr="003A7EF3" w:rsidR="00AD3FB4" w:rsidP="00AD3FB4" w:rsidRDefault="00AD3FB4" w14:paraId="6E5A215D" w14:textId="77777777">
      <w:pPr>
        <w:pStyle w:val="StandardWeb"/>
        <w:spacing w:before="0" w:beforeAutospacing="0" w:after="0" w:afterAutospacing="0" w:line="324" w:lineRule="atLeast"/>
        <w:rPr>
          <w:rFonts w:ascii="Arial" w:hAnsi="Arial" w:cs="Arial"/>
          <w:b/>
          <w:bCs/>
          <w:color w:val="000000" w:themeColor="text1"/>
          <w:sz w:val="32"/>
          <w:szCs w:val="32"/>
          <w:highlight w:val="yellow"/>
          <w:lang w:val="de-DE"/>
        </w:rPr>
      </w:pPr>
      <w:r w:rsidRPr="14A35584">
        <w:rPr>
          <w:rFonts w:ascii="Arial" w:hAnsi="Arial" w:cs="Arial"/>
          <w:b/>
          <w:bCs/>
          <w:color w:val="000000" w:themeColor="text1"/>
          <w:sz w:val="32"/>
          <w:szCs w:val="32"/>
        </w:rPr>
        <w:t xml:space="preserve">Der neue Valtra CVT-Traktor der G-Serie ist einfach zu bedienen </w:t>
      </w:r>
    </w:p>
    <w:p w:rsidRPr="003A7EF3" w:rsidR="00AD3FB4" w:rsidP="00AD3FB4" w:rsidRDefault="00AD3FB4" w14:paraId="12BEE74C" w14:textId="77777777">
      <w:pPr>
        <w:rPr>
          <w:rFonts w:ascii="Arial" w:hAnsi="Arial" w:cs="Arial"/>
          <w:b/>
          <w:bCs/>
          <w:color w:val="000000" w:themeColor="text1"/>
          <w:sz w:val="32"/>
          <w:szCs w:val="32"/>
          <w:lang w:val="de-DE" w:eastAsia="fi-FI"/>
        </w:rPr>
      </w:pPr>
    </w:p>
    <w:p w:rsidRPr="003A7EF3" w:rsidR="00AD3FB4" w:rsidP="00AD3FB4" w:rsidRDefault="00AD3FB4" w14:paraId="40BC017C" w14:textId="6BE79D3F">
      <w:pPr>
        <w:rPr>
          <w:rFonts w:ascii="Arial" w:hAnsi="Arial" w:cs="Arial"/>
          <w:sz w:val="22"/>
          <w:szCs w:val="22"/>
          <w:lang w:val="de-DE" w:eastAsia="fi-FI"/>
        </w:rPr>
      </w:pPr>
      <w:r w:rsidRPr="003A7EF3">
        <w:rPr>
          <w:rFonts w:ascii="Arial" w:hAnsi="Arial" w:cs="Arial"/>
          <w:sz w:val="22"/>
          <w:szCs w:val="22"/>
          <w:lang w:val="de-DE" w:eastAsia="fi-FI"/>
        </w:rPr>
        <w:t>Die finnische Traktorenmarke Valtra hat ihre beliebte G-Serie erweitert</w:t>
      </w:r>
      <w:r w:rsidR="00E82E4C">
        <w:rPr>
          <w:rFonts w:ascii="Arial" w:hAnsi="Arial" w:cs="Arial"/>
          <w:sz w:val="22"/>
          <w:szCs w:val="22"/>
          <w:lang w:val="de-DE" w:eastAsia="fi-FI"/>
        </w:rPr>
        <w:t xml:space="preserve">. Die G-Serie war die </w:t>
      </w:r>
      <w:r w:rsidRPr="003A7EF3">
        <w:rPr>
          <w:rFonts w:ascii="Arial" w:hAnsi="Arial" w:cs="Arial"/>
          <w:sz w:val="22"/>
          <w:szCs w:val="22"/>
          <w:lang w:val="de-DE" w:eastAsia="fi-FI"/>
        </w:rPr>
        <w:t xml:space="preserve">erste </w:t>
      </w:r>
      <w:r w:rsidR="00E82E4C">
        <w:rPr>
          <w:rFonts w:ascii="Arial" w:hAnsi="Arial" w:cs="Arial"/>
          <w:sz w:val="22"/>
          <w:szCs w:val="22"/>
          <w:lang w:val="de-DE" w:eastAsia="fi-FI"/>
        </w:rPr>
        <w:t xml:space="preserve">Valtra </w:t>
      </w:r>
      <w:r w:rsidRPr="003A7EF3">
        <w:rPr>
          <w:rFonts w:ascii="Arial" w:hAnsi="Arial" w:cs="Arial"/>
          <w:sz w:val="22"/>
          <w:szCs w:val="22"/>
          <w:lang w:val="de-DE" w:eastAsia="fi-FI"/>
        </w:rPr>
        <w:t>Traktoren</w:t>
      </w:r>
      <w:r w:rsidR="00E82E4C">
        <w:rPr>
          <w:rFonts w:ascii="Arial" w:hAnsi="Arial" w:cs="Arial"/>
          <w:sz w:val="22"/>
          <w:szCs w:val="22"/>
          <w:lang w:val="de-DE" w:eastAsia="fi-FI"/>
        </w:rPr>
        <w:t>serie</w:t>
      </w:r>
      <w:r w:rsidRPr="003A7EF3">
        <w:rPr>
          <w:rFonts w:ascii="Arial" w:hAnsi="Arial" w:cs="Arial"/>
          <w:sz w:val="22"/>
          <w:szCs w:val="22"/>
          <w:lang w:val="de-DE" w:eastAsia="fi-FI"/>
        </w:rPr>
        <w:t xml:space="preserve"> der 5. Generation</w:t>
      </w:r>
      <w:r w:rsidR="00E82E4C">
        <w:rPr>
          <w:rFonts w:ascii="Arial" w:hAnsi="Arial" w:cs="Arial"/>
          <w:sz w:val="22"/>
          <w:szCs w:val="22"/>
          <w:lang w:val="de-DE" w:eastAsia="fi-FI"/>
        </w:rPr>
        <w:t xml:space="preserve"> und kam </w:t>
      </w:r>
      <w:r w:rsidRPr="003A7EF3">
        <w:rPr>
          <w:rFonts w:ascii="Arial" w:hAnsi="Arial" w:cs="Arial"/>
          <w:sz w:val="22"/>
          <w:szCs w:val="22"/>
          <w:lang w:val="de-DE" w:eastAsia="fi-FI"/>
        </w:rPr>
        <w:t xml:space="preserve">2020 auf den Markt. Die hoch angesehenen Modelle mit 100 bis 145 PS sind jetzt mit einem mit Spannung erwarteten stufenlosen Getriebe (CVT) erhältlich. Das neue Valtra CVT-Modell der G-Serie wird am 9. November 2025 auf der Agritechnica vorgestellt. Der </w:t>
      </w:r>
      <w:r w:rsidR="000F5381">
        <w:rPr>
          <w:rFonts w:ascii="Arial" w:hAnsi="Arial" w:cs="Arial"/>
          <w:sz w:val="22"/>
          <w:szCs w:val="22"/>
          <w:lang w:val="de-DE" w:eastAsia="fi-FI"/>
        </w:rPr>
        <w:t>ausgestellte Traktor</w:t>
      </w:r>
      <w:r w:rsidRPr="003A7EF3">
        <w:rPr>
          <w:rFonts w:ascii="Arial" w:hAnsi="Arial" w:cs="Arial"/>
          <w:sz w:val="22"/>
          <w:szCs w:val="22"/>
          <w:lang w:val="de-DE" w:eastAsia="fi-FI"/>
        </w:rPr>
        <w:t xml:space="preserve"> verfügt außerdem über ein auffälliges, exklusives, einzigartiges, handgefertigtes Finish des renommierten internationalen Künstlers Stilbruch Lack. </w:t>
      </w:r>
    </w:p>
    <w:p w:rsidRPr="003A7EF3" w:rsidR="00AD3FB4" w:rsidP="00AD3FB4" w:rsidRDefault="00AD3FB4" w14:paraId="0791D8B4" w14:textId="77777777">
      <w:pPr>
        <w:rPr>
          <w:rFonts w:ascii="Arial" w:hAnsi="Arial" w:cs="Arial"/>
          <w:sz w:val="22"/>
          <w:szCs w:val="22"/>
          <w:lang w:val="de-DE" w:eastAsia="fi-FI"/>
        </w:rPr>
      </w:pPr>
    </w:p>
    <w:p w:rsidRPr="003A7EF3" w:rsidR="00AD3FB4" w:rsidP="00AD3FB4" w:rsidRDefault="00AD3FB4" w14:paraId="01331F07" w14:textId="77777777">
      <w:pPr>
        <w:rPr>
          <w:rFonts w:ascii="Arial" w:hAnsi="Arial" w:cs="Arial"/>
          <w:sz w:val="22"/>
          <w:szCs w:val="22"/>
          <w:lang w:val="de-DE" w:eastAsia="fi-FI"/>
        </w:rPr>
      </w:pPr>
      <w:r w:rsidRPr="003A7EF3">
        <w:rPr>
          <w:rFonts w:ascii="Arial" w:hAnsi="Arial" w:cs="Arial"/>
          <w:sz w:val="22"/>
          <w:szCs w:val="22"/>
          <w:lang w:val="de-DE" w:eastAsia="fi-FI"/>
        </w:rPr>
        <w:t>Die bestehenden Powershift-Modelle bleiben in Produktion, ohne Änderungen an der Motorleistung. Die neue CVT-Option ist für alle vier Modelle der G-Serie verfügbar und in zwei Konfigurationen erhältlich: Active und SmartTouch.</w:t>
      </w:r>
    </w:p>
    <w:p w:rsidRPr="003A7EF3" w:rsidR="00AD3FB4" w:rsidP="00AD3FB4" w:rsidRDefault="00AD3FB4" w14:paraId="2139F469" w14:textId="77777777">
      <w:pPr>
        <w:rPr>
          <w:rFonts w:ascii="Arial" w:hAnsi="Arial" w:cs="Arial"/>
          <w:sz w:val="22"/>
          <w:szCs w:val="22"/>
          <w:lang w:val="de-DE" w:eastAsia="fi-FI"/>
        </w:rPr>
      </w:pPr>
    </w:p>
    <w:p w:rsidRPr="003A7EF3" w:rsidR="00AD3FB4" w:rsidP="00AD3FB4" w:rsidRDefault="00AD3FB4" w14:paraId="476221B5" w14:textId="56BDDB13">
      <w:pPr>
        <w:spacing w:after="160" w:line="257" w:lineRule="auto"/>
        <w:rPr>
          <w:rFonts w:ascii="Arial" w:hAnsi="Arial" w:cs="Arial"/>
          <w:sz w:val="22"/>
          <w:szCs w:val="22"/>
          <w:lang w:val="de-DE" w:eastAsia="fi-FI"/>
        </w:rPr>
      </w:pPr>
      <w:r w:rsidRPr="1E0CF427" w:rsidR="17F836F5">
        <w:rPr>
          <w:rFonts w:ascii="Arial" w:hAnsi="Arial" w:cs="Arial"/>
          <w:sz w:val="22"/>
          <w:szCs w:val="22"/>
          <w:lang w:val="de-DE" w:eastAsia="fi-FI"/>
        </w:rPr>
        <w:t xml:space="preserve">Die Valtra G-Serie macht die Bedienung des Traktors bemerkenswert intuitiv. Intuitive Traktorsteuerungen sorgen für sanftes Anfahren und Stoppen, auch an Steigungen, während das Valtra Shuttle mit integrierter Parkposition oder Feststellbremse bei CVT-Modellen das Anfahren und </w:t>
      </w:r>
      <w:r w:rsidRPr="1E0CF427" w:rsidR="0FA11CD2">
        <w:rPr>
          <w:rFonts w:ascii="Arial" w:hAnsi="Arial" w:cs="Arial"/>
          <w:sz w:val="22"/>
          <w:szCs w:val="22"/>
          <w:lang w:val="de-DE" w:eastAsia="fi-FI"/>
        </w:rPr>
        <w:t xml:space="preserve">den </w:t>
      </w:r>
      <w:r w:rsidRPr="1E0CF427" w:rsidR="17F836F5">
        <w:rPr>
          <w:rFonts w:ascii="Arial" w:hAnsi="Arial" w:cs="Arial"/>
          <w:sz w:val="22"/>
          <w:szCs w:val="22"/>
          <w:lang w:val="de-DE" w:eastAsia="fi-FI"/>
        </w:rPr>
        <w:t xml:space="preserve">Richtungswechsel vereinfacht. Der Fahrer profitiert von einer außergewöhnlichen Sicht mit 5,7 m² Glas und einer niedrigen Motorhaube, die sich ideal für Arbeiten mit Frontladern eignet. SmartTouch-Modelle bieten elektronisch gesteuerte, programmierbare Heckventile, die sich nahtlos in das </w:t>
      </w:r>
      <w:r w:rsidRPr="1E0CF427" w:rsidR="17F836F5">
        <w:rPr>
          <w:rFonts w:ascii="Arial" w:hAnsi="Arial" w:cs="Arial"/>
          <w:sz w:val="22"/>
          <w:szCs w:val="22"/>
          <w:lang w:val="de-DE" w:eastAsia="fi-FI"/>
        </w:rPr>
        <w:t>Vorgewendemanagementsystem</w:t>
      </w:r>
      <w:r w:rsidRPr="1E0CF427" w:rsidR="17F836F5">
        <w:rPr>
          <w:rFonts w:ascii="Arial" w:hAnsi="Arial" w:cs="Arial"/>
          <w:sz w:val="22"/>
          <w:szCs w:val="22"/>
          <w:lang w:val="de-DE" w:eastAsia="fi-FI"/>
        </w:rPr>
        <w:t xml:space="preserve"> U-Pilot von Valtra integrieren lassen. Die einfacheren Active-Modelle verfügen über eine mechanische hintere Ventilsteuerung. Der integrierte Frontlader-Hilfsrahmen, der elektronische Joystick und der Hydraulikfluss von bis zu 110 l/min machen ihn zu einem herausragenden Traktor für Laderaufgaben. Smart-Farming-Lösungen wie Valtra Guide, ISOBUS, </w:t>
      </w:r>
      <w:r w:rsidRPr="1E0CF427" w:rsidR="17F836F5">
        <w:rPr>
          <w:rFonts w:ascii="Arial" w:hAnsi="Arial" w:cs="Arial"/>
          <w:sz w:val="22"/>
          <w:szCs w:val="22"/>
          <w:lang w:val="de-DE" w:eastAsia="fi-FI"/>
        </w:rPr>
        <w:t>Section</w:t>
      </w:r>
      <w:r w:rsidRPr="1E0CF427" w:rsidR="17F836F5">
        <w:rPr>
          <w:rFonts w:ascii="Arial" w:hAnsi="Arial" w:cs="Arial"/>
          <w:sz w:val="22"/>
          <w:szCs w:val="22"/>
          <w:lang w:val="de-DE" w:eastAsia="fi-FI"/>
        </w:rPr>
        <w:t xml:space="preserve"> Control und TaskDoc sind für das gesamte Sortiment verfügbar</w:t>
      </w:r>
      <w:r w:rsidRPr="1E0CF427" w:rsidR="596ADD8F">
        <w:rPr>
          <w:rFonts w:ascii="Arial" w:hAnsi="Arial" w:cs="Arial"/>
          <w:sz w:val="22"/>
          <w:szCs w:val="22"/>
          <w:lang w:val="de-DE" w:eastAsia="fi-FI"/>
        </w:rPr>
        <w:t>. M</w:t>
      </w:r>
      <w:r w:rsidRPr="1E0CF427" w:rsidR="17F836F5">
        <w:rPr>
          <w:rFonts w:ascii="Arial" w:hAnsi="Arial" w:cs="Arial"/>
          <w:sz w:val="22"/>
          <w:szCs w:val="22"/>
          <w:lang w:val="de-DE" w:eastAsia="fi-FI"/>
        </w:rPr>
        <w:t xml:space="preserve">it den optionalen Technology- und Technology </w:t>
      </w:r>
      <w:r w:rsidRPr="1E0CF427" w:rsidR="17F836F5">
        <w:rPr>
          <w:rFonts w:ascii="Arial" w:hAnsi="Arial" w:cs="Arial"/>
          <w:sz w:val="22"/>
          <w:szCs w:val="22"/>
          <w:lang w:val="de-DE" w:eastAsia="fi-FI"/>
        </w:rPr>
        <w:t>Pro-Paketen</w:t>
      </w:r>
      <w:r w:rsidRPr="1E0CF427" w:rsidR="17F836F5">
        <w:rPr>
          <w:rFonts w:ascii="Arial" w:hAnsi="Arial" w:cs="Arial"/>
          <w:sz w:val="22"/>
          <w:szCs w:val="22"/>
          <w:lang w:val="de-DE" w:eastAsia="fi-FI"/>
        </w:rPr>
        <w:t xml:space="preserve"> kann der Landwirt die nächste Stufe der fortschrittlichen Automatisierung und Präzision erreichen. Für den Einsatz im Wald kann der </w:t>
      </w:r>
      <w:r w:rsidRPr="1E0CF427" w:rsidR="4F46C2ED">
        <w:rPr>
          <w:rFonts w:ascii="Arial" w:hAnsi="Arial" w:cs="Arial"/>
          <w:sz w:val="22"/>
          <w:szCs w:val="22"/>
          <w:lang w:val="de-DE" w:eastAsia="fi-FI"/>
        </w:rPr>
        <w:t>Fahrer</w:t>
      </w:r>
      <w:r w:rsidRPr="1E0CF427" w:rsidR="17F836F5">
        <w:rPr>
          <w:rFonts w:ascii="Arial" w:hAnsi="Arial" w:cs="Arial"/>
          <w:sz w:val="22"/>
          <w:szCs w:val="22"/>
          <w:lang w:val="de-DE" w:eastAsia="fi-FI"/>
        </w:rPr>
        <w:t xml:space="preserve"> bei den Active-Modellen den um 180 Grad drehbaren Sitz nutzen</w:t>
      </w:r>
      <w:r w:rsidRPr="1E0CF427" w:rsidR="4A06B682">
        <w:rPr>
          <w:rFonts w:ascii="Arial" w:hAnsi="Arial" w:cs="Arial"/>
          <w:sz w:val="22"/>
          <w:szCs w:val="22"/>
          <w:lang w:val="de-DE" w:eastAsia="fi-FI"/>
        </w:rPr>
        <w:t xml:space="preserve">, um z.B. Baumstämme </w:t>
      </w:r>
      <w:r w:rsidRPr="1E0CF427" w:rsidR="372E795A">
        <w:rPr>
          <w:rFonts w:ascii="Arial" w:hAnsi="Arial" w:cs="Arial"/>
          <w:sz w:val="22"/>
          <w:szCs w:val="22"/>
          <w:lang w:val="de-DE" w:eastAsia="fi-FI"/>
        </w:rPr>
        <w:t xml:space="preserve">per </w:t>
      </w:r>
      <w:r w:rsidRPr="1E0CF427" w:rsidR="4A06B682">
        <w:rPr>
          <w:rFonts w:ascii="Arial" w:hAnsi="Arial" w:cs="Arial"/>
          <w:sz w:val="22"/>
          <w:szCs w:val="22"/>
          <w:lang w:val="de-DE" w:eastAsia="fi-FI"/>
        </w:rPr>
        <w:t xml:space="preserve">Kran zu laden. </w:t>
      </w:r>
    </w:p>
    <w:p w:rsidRPr="003A7EF3" w:rsidR="00AD3FB4" w:rsidP="00AD3FB4" w:rsidRDefault="00AD3FB4" w14:paraId="1AB3FFA0" w14:textId="58B0A945">
      <w:pPr>
        <w:rPr>
          <w:rFonts w:ascii="Arial" w:hAnsi="Arial" w:cs="Arial"/>
          <w:sz w:val="22"/>
          <w:szCs w:val="22"/>
          <w:lang w:val="de-DE" w:eastAsia="fi-FI"/>
        </w:rPr>
      </w:pPr>
      <w:r w:rsidRPr="003A7EF3">
        <w:rPr>
          <w:rFonts w:ascii="Arial" w:hAnsi="Arial" w:cs="Arial"/>
          <w:sz w:val="22"/>
          <w:szCs w:val="22"/>
          <w:lang w:val="de-DE" w:eastAsia="fi-FI"/>
        </w:rPr>
        <w:t xml:space="preserve">Komfort und Zugänglichkeit sind integriert, mit breiten, selbstreinigenden Stufen, einer geräumigen Kabine für zwei Personen, einem gefederten Sitz, einer Klimaanlage und ergonomischen Bedienelementen, die Ermüdungserscheinungen reduzieren. Vier modulare Optionspakete – Comfort, Technology, Technology Pro und Frontlader – ermöglichen es dem Benutzer, den Traktor ohne Komplexität an seine Bedürfnisse anzupassen. Alle Modelle der G-Serie können ab Werk mit einem elektronisch gesteuerten Frontlader </w:t>
      </w:r>
      <w:r w:rsidRPr="003A7EF3">
        <w:rPr>
          <w:rFonts w:ascii="Arial" w:hAnsi="Arial" w:cs="Arial"/>
          <w:sz w:val="22"/>
          <w:szCs w:val="22"/>
          <w:lang w:val="de-DE" w:eastAsia="fi-FI"/>
        </w:rPr>
        <w:t>ausgestattet werden. Die Wartung ist dank der Zentralschmierung und der zugänglichen Wartungspunkte einfach, während die kompakte und dennoch leistungsstarke Bauweise eine hohe Effizienz und niedrige Gesamtbetriebskosten gewährleistet. Die G-Serie ist intelligent, stark und einfach</w:t>
      </w:r>
      <w:r w:rsidR="00FD0A2D">
        <w:rPr>
          <w:rFonts w:ascii="Arial" w:hAnsi="Arial" w:cs="Arial"/>
          <w:sz w:val="22"/>
          <w:szCs w:val="22"/>
          <w:lang w:val="de-DE" w:eastAsia="fi-FI"/>
        </w:rPr>
        <w:t xml:space="preserve"> zu bedienen</w:t>
      </w:r>
      <w:r w:rsidRPr="003A7EF3">
        <w:rPr>
          <w:rFonts w:ascii="Arial" w:hAnsi="Arial" w:cs="Arial"/>
          <w:sz w:val="22"/>
          <w:szCs w:val="22"/>
          <w:lang w:val="de-DE" w:eastAsia="fi-FI"/>
        </w:rPr>
        <w:t>.</w:t>
      </w:r>
    </w:p>
    <w:p w:rsidRPr="003A7EF3" w:rsidR="00AD3FB4" w:rsidP="00AD3FB4" w:rsidRDefault="00AD3FB4" w14:paraId="06625746" w14:textId="77777777">
      <w:pPr>
        <w:rPr>
          <w:rFonts w:ascii="Arial" w:hAnsi="Arial" w:cs="Arial"/>
          <w:sz w:val="22"/>
          <w:szCs w:val="22"/>
          <w:lang w:val="de-DE" w:eastAsia="fi-FI"/>
        </w:rPr>
      </w:pPr>
    </w:p>
    <w:p w:rsidRPr="003A7EF3" w:rsidR="00AD3FB4" w:rsidP="00AD3FB4" w:rsidRDefault="00AD3FB4" w14:paraId="05BACA1C" w14:textId="2CED4813">
      <w:pPr>
        <w:rPr>
          <w:rFonts w:ascii="Arial" w:hAnsi="Arial" w:cs="Arial"/>
          <w:sz w:val="22"/>
          <w:szCs w:val="22"/>
          <w:lang w:val="de-DE" w:eastAsia="fi-FI"/>
        </w:rPr>
      </w:pPr>
      <w:r w:rsidRPr="003A7EF3">
        <w:rPr>
          <w:rFonts w:ascii="Arial" w:hAnsi="Arial" w:cs="Arial"/>
          <w:sz w:val="22"/>
          <w:szCs w:val="22"/>
          <w:lang w:val="de-DE" w:eastAsia="fi-FI"/>
        </w:rPr>
        <w:t xml:space="preserve">Valtra betont, dass die neuen CVT-Traktoren der G-Serie so konzipiert sind, dass sie so einfach wie möglich zu fahren sind. Laut Produktspezialist Timo Mattila, Valtra EME, </w:t>
      </w:r>
      <w:r w:rsidR="00416F06">
        <w:rPr>
          <w:rFonts w:ascii="Arial" w:hAnsi="Arial" w:cs="Arial"/>
          <w:sz w:val="22"/>
          <w:szCs w:val="22"/>
          <w:lang w:val="de-DE" w:eastAsia="fi-FI"/>
        </w:rPr>
        <w:t>„</w:t>
      </w:r>
      <w:r w:rsidRPr="003A7EF3">
        <w:rPr>
          <w:rFonts w:ascii="Arial" w:hAnsi="Arial" w:cs="Arial"/>
          <w:sz w:val="22"/>
          <w:szCs w:val="22"/>
          <w:lang w:val="de-DE" w:eastAsia="fi-FI"/>
        </w:rPr>
        <w:t xml:space="preserve">werden Traktoren im Bereich von 100 bis 145 PS häufig in Milchviehbetrieben und bei der Hofarbeit eingesetzt, wo die Aufgaben </w:t>
      </w:r>
      <w:r w:rsidR="00416F06">
        <w:rPr>
          <w:rFonts w:ascii="Arial" w:hAnsi="Arial" w:cs="Arial"/>
          <w:sz w:val="22"/>
          <w:szCs w:val="22"/>
          <w:lang w:val="de-DE" w:eastAsia="fi-FI"/>
        </w:rPr>
        <w:t>und Fahrer</w:t>
      </w:r>
      <w:r w:rsidR="00B65381">
        <w:rPr>
          <w:rFonts w:ascii="Arial" w:hAnsi="Arial" w:cs="Arial"/>
          <w:sz w:val="22"/>
          <w:szCs w:val="22"/>
          <w:lang w:val="de-DE" w:eastAsia="fi-FI"/>
        </w:rPr>
        <w:t xml:space="preserve"> </w:t>
      </w:r>
      <w:r w:rsidRPr="003A7EF3">
        <w:rPr>
          <w:rFonts w:ascii="Arial" w:hAnsi="Arial" w:cs="Arial"/>
          <w:sz w:val="22"/>
          <w:szCs w:val="22"/>
          <w:lang w:val="de-DE" w:eastAsia="fi-FI"/>
        </w:rPr>
        <w:t>häufig wechseln. Vielseitigkeit ist das A und O, und der Traktor muss intuitiv zu bedienen sein. Wählen Sie einfach die Richtung und steuern Sie die Geschwindigkeit mit dem Pedal, dem Hebel oder dem Tempomat."</w:t>
      </w:r>
    </w:p>
    <w:p w:rsidRPr="003A7EF3" w:rsidR="00AD3FB4" w:rsidP="00AD3FB4" w:rsidRDefault="00AD3FB4" w14:paraId="69E8580E" w14:textId="77777777">
      <w:pPr>
        <w:rPr>
          <w:rFonts w:ascii="Arial" w:hAnsi="Arial" w:cs="Arial"/>
          <w:sz w:val="22"/>
          <w:szCs w:val="22"/>
          <w:lang w:val="de-DE" w:eastAsia="fi-FI"/>
        </w:rPr>
      </w:pPr>
    </w:p>
    <w:p w:rsidRPr="003A7EF3" w:rsidR="00AD3FB4" w:rsidP="00AD3FB4" w:rsidRDefault="00AD3FB4" w14:paraId="118700A8" w14:textId="77777777">
      <w:pPr>
        <w:rPr>
          <w:rFonts w:ascii="Arial" w:hAnsi="Arial" w:cs="Arial"/>
          <w:sz w:val="22"/>
          <w:szCs w:val="22"/>
          <w:lang w:val="de-DE" w:eastAsia="fi-FI"/>
        </w:rPr>
      </w:pPr>
      <w:r w:rsidRPr="5738D7CD" w:rsidR="00AD3FB4">
        <w:rPr>
          <w:rFonts w:ascii="Arial" w:hAnsi="Arial" w:cs="Arial"/>
          <w:sz w:val="22"/>
          <w:szCs w:val="22"/>
          <w:lang w:val="de-DE" w:eastAsia="fi-FI"/>
        </w:rPr>
        <w:t>Das von AGCO entwickelte und hergestellte CVT-Getriebe verfügt über einen einzigen Arbeitsbereich von 0 bis 40 km/h, was die Bedienung außergewöhnlich einfach macht. Alle CVT-Modelle sind mit einer Load-Sensing-Hydraulik ausgestattet, die für eine effiziente Leistung sorgt. Das CVT unterstützt auch die Kraftstoffeffizienz, indem es die Motordrehzahl niedrig hält und gleichzeitig die Produktivität beibehält. Der Antriebsstrang arbeitet nach dem EcoPower-Prinzip, das sich bereits in den größeren Traktoren der Q- und S-Serie v</w:t>
      </w:r>
      <w:r w:rsidRPr="5738D7CD" w:rsidR="00AD3FB4">
        <w:rPr>
          <w:rFonts w:ascii="Arial" w:hAnsi="Arial" w:cs="Arial"/>
          <w:sz w:val="22"/>
          <w:szCs w:val="22"/>
          <w:lang w:val="de-DE" w:eastAsia="fi-FI"/>
        </w:rPr>
        <w:t>on Valtra bewährt hat. Infolgedessen sind keine separaten EcoPower-Modelle mehr in der CVT-Reihe der G-Serie erforderlich.</w:t>
      </w:r>
    </w:p>
    <w:p w:rsidRPr="003A7EF3" w:rsidR="00AD3FB4" w:rsidP="00AD3FB4" w:rsidRDefault="00AD3FB4" w14:paraId="0330F245" w14:textId="77777777">
      <w:pPr>
        <w:rPr>
          <w:rFonts w:ascii="Arial" w:hAnsi="Arial" w:cs="Arial"/>
          <w:sz w:val="22"/>
          <w:szCs w:val="22"/>
          <w:lang w:val="de-DE" w:eastAsia="fi-FI"/>
        </w:rPr>
      </w:pPr>
    </w:p>
    <w:p w:rsidRPr="003A7EF3" w:rsidR="00AD3FB4" w:rsidP="5738D7CD" w:rsidRDefault="00AD3FB4" w14:paraId="07CAEE40" w14:textId="43D1289F">
      <w:pPr>
        <w:rPr>
          <w:rFonts w:ascii="Arial" w:hAnsi="Arial" w:cs="Arial"/>
          <w:sz w:val="22"/>
          <w:szCs w:val="22"/>
          <w:lang w:val="de-DE" w:eastAsia="fi-FI"/>
        </w:rPr>
      </w:pPr>
      <w:r w:rsidRPr="5738D7CD" w:rsidR="17F836F5">
        <w:rPr>
          <w:rFonts w:ascii="Arial" w:hAnsi="Arial" w:cs="Arial"/>
          <w:sz w:val="22"/>
          <w:szCs w:val="22"/>
          <w:lang w:val="de-DE" w:eastAsia="fi-FI"/>
        </w:rPr>
        <w:t xml:space="preserve">Die Traktoren der Valtra G-Serie sind bekannt für ihren einfachen Zugang und ihre hervorragende Sicht. Ein neues Kotflügeldesign verbessert die Abdeckung und vereinfacht den Anbau </w:t>
      </w:r>
      <w:r w:rsidRPr="5738D7CD" w:rsidR="1A772341">
        <w:rPr>
          <w:rFonts w:ascii="Arial" w:hAnsi="Arial" w:cs="Arial"/>
          <w:sz w:val="22"/>
          <w:szCs w:val="22"/>
          <w:lang w:val="de-DE" w:eastAsia="fi-FI"/>
        </w:rPr>
        <w:t xml:space="preserve">von Anbaugeräten </w:t>
      </w:r>
      <w:r w:rsidRPr="5738D7CD" w:rsidR="17F836F5">
        <w:rPr>
          <w:rFonts w:ascii="Arial" w:hAnsi="Arial" w:cs="Arial"/>
          <w:sz w:val="22"/>
          <w:szCs w:val="22"/>
          <w:lang w:val="de-DE" w:eastAsia="fi-FI"/>
        </w:rPr>
        <w:t xml:space="preserve">durch eine verbesserte </w:t>
      </w:r>
      <w:r w:rsidRPr="5738D7CD" w:rsidR="2F2BE559">
        <w:rPr>
          <w:rFonts w:ascii="Arial" w:hAnsi="Arial" w:cs="Arial"/>
          <w:sz w:val="22"/>
          <w:szCs w:val="22"/>
          <w:lang w:val="de-DE" w:eastAsia="fi-FI"/>
        </w:rPr>
        <w:t xml:space="preserve">Hubwerkssteuerung </w:t>
      </w:r>
      <w:r w:rsidRPr="5738D7CD" w:rsidR="17F836F5">
        <w:rPr>
          <w:rFonts w:ascii="Arial" w:hAnsi="Arial" w:cs="Arial"/>
          <w:sz w:val="22"/>
          <w:szCs w:val="22"/>
          <w:lang w:val="de-DE" w:eastAsia="fi-FI"/>
        </w:rPr>
        <w:t>mit optionaler Zapfwellen- und Oberlenkersteuerung.</w:t>
      </w:r>
    </w:p>
    <w:p w:rsidRPr="003A7EF3" w:rsidR="00AD3FB4" w:rsidP="00AD3FB4" w:rsidRDefault="00AD3FB4" w14:paraId="0F22D509" w14:textId="77777777">
      <w:pPr>
        <w:rPr>
          <w:rFonts w:ascii="Arial" w:hAnsi="Arial" w:cs="Arial"/>
          <w:sz w:val="22"/>
          <w:szCs w:val="22"/>
          <w:lang w:val="de-DE" w:eastAsia="fi-FI"/>
        </w:rPr>
      </w:pPr>
    </w:p>
    <w:p w:rsidR="006A6D4D" w:rsidP="00AD3FB4" w:rsidRDefault="00AD3FB4" w14:paraId="2D6A6002" w14:textId="6B69F799">
      <w:pPr>
        <w:rPr>
          <w:rFonts w:ascii="Arial" w:hAnsi="Arial" w:cs="Arial"/>
          <w:sz w:val="22"/>
          <w:szCs w:val="22"/>
          <w:lang w:val="de-DE" w:eastAsia="fi-FI"/>
        </w:rPr>
      </w:pPr>
      <w:r w:rsidRPr="5738D7CD" w:rsidR="17F836F5">
        <w:rPr>
          <w:rFonts w:ascii="Arial" w:hAnsi="Arial" w:cs="Arial"/>
          <w:sz w:val="22"/>
          <w:szCs w:val="22"/>
          <w:lang w:val="de-DE" w:eastAsia="fi-FI"/>
        </w:rPr>
        <w:t>Für Kunden, die maßgeschneiderte Lösungen suchen, bi</w:t>
      </w:r>
      <w:r w:rsidRPr="5738D7CD" w:rsidR="17F836F5">
        <w:rPr>
          <w:rFonts w:ascii="Arial" w:hAnsi="Arial" w:cs="Arial"/>
          <w:sz w:val="22"/>
          <w:szCs w:val="22"/>
          <w:lang w:val="de-DE" w:eastAsia="fi-FI"/>
        </w:rPr>
        <w:t>etet Valtra Unlimited vollständige Anpassungsoptionen, einschließlich neue</w:t>
      </w:r>
      <w:r w:rsidRPr="5738D7CD" w:rsidR="5C931DD9">
        <w:rPr>
          <w:rFonts w:ascii="Arial" w:hAnsi="Arial" w:cs="Arial"/>
          <w:sz w:val="22"/>
          <w:szCs w:val="22"/>
          <w:lang w:val="de-DE" w:eastAsia="fi-FI"/>
        </w:rPr>
        <w:t>r</w:t>
      </w:r>
      <w:r w:rsidRPr="5738D7CD" w:rsidR="17F836F5">
        <w:rPr>
          <w:rFonts w:ascii="Arial" w:hAnsi="Arial" w:cs="Arial"/>
          <w:sz w:val="22"/>
          <w:szCs w:val="22"/>
          <w:lang w:val="de-DE" w:eastAsia="fi-FI"/>
        </w:rPr>
        <w:t xml:space="preserve"> Kabinenverkleidungsoption, Radarkamerasysteme, </w:t>
      </w:r>
      <w:r w:rsidRPr="5738D7CD" w:rsidR="7C8B3738">
        <w:rPr>
          <w:rFonts w:ascii="Arial" w:hAnsi="Arial" w:cs="Arial"/>
          <w:sz w:val="22"/>
          <w:szCs w:val="22"/>
          <w:lang w:val="de-DE" w:eastAsia="fi-FI"/>
        </w:rPr>
        <w:t>Pflegebereifung</w:t>
      </w:r>
      <w:r w:rsidRPr="5738D7CD" w:rsidR="17F836F5">
        <w:rPr>
          <w:rFonts w:ascii="Arial" w:hAnsi="Arial" w:cs="Arial"/>
          <w:sz w:val="22"/>
          <w:szCs w:val="22"/>
          <w:lang w:val="de-DE" w:eastAsia="fi-FI"/>
        </w:rPr>
        <w:t xml:space="preserve"> und mehr. Valtra Unlimited bedient auch Kunden von Valtra in nicht-landwirtschaftlichen Segmenten wie Flughäfen und kommunalen Sektoren. </w:t>
      </w:r>
    </w:p>
    <w:p w:rsidR="006A6D4D" w:rsidP="00AD3FB4" w:rsidRDefault="006A6D4D" w14:paraId="2FF36864" w14:textId="77777777">
      <w:pPr>
        <w:rPr>
          <w:rFonts w:ascii="Arial" w:hAnsi="Arial" w:cs="Arial"/>
          <w:sz w:val="22"/>
          <w:szCs w:val="22"/>
          <w:lang w:val="de-DE" w:eastAsia="fi-FI"/>
        </w:rPr>
      </w:pPr>
    </w:p>
    <w:p w:rsidRPr="003A7EF3" w:rsidR="00AD3FB4" w:rsidP="00AD3FB4" w:rsidRDefault="00AD3FB4" w14:paraId="46538530" w14:textId="789C8E27">
      <w:pPr>
        <w:rPr>
          <w:rFonts w:ascii="Arial" w:hAnsi="Arial" w:cs="Arial"/>
          <w:sz w:val="22"/>
          <w:szCs w:val="22"/>
          <w:lang w:val="de-DE" w:eastAsia="fi-FI"/>
        </w:rPr>
      </w:pPr>
      <w:r w:rsidRPr="1E0CF427" w:rsidR="135756BF">
        <w:rPr>
          <w:rFonts w:ascii="Arial" w:hAnsi="Arial" w:cs="Arial"/>
          <w:sz w:val="22"/>
          <w:szCs w:val="22"/>
          <w:lang w:val="de-DE" w:eastAsia="fi-FI"/>
        </w:rPr>
        <w:t xml:space="preserve">Die </w:t>
      </w:r>
      <w:r w:rsidRPr="1E0CF427" w:rsidR="61B2E499">
        <w:rPr>
          <w:rFonts w:ascii="Arial" w:hAnsi="Arial" w:cs="Arial"/>
          <w:sz w:val="22"/>
          <w:szCs w:val="22"/>
          <w:lang w:val="de-DE" w:eastAsia="fi-FI"/>
        </w:rPr>
        <w:t xml:space="preserve">ausgestellt </w:t>
      </w:r>
      <w:r w:rsidRPr="1E0CF427" w:rsidR="17F836F5">
        <w:rPr>
          <w:rFonts w:ascii="Arial" w:hAnsi="Arial" w:cs="Arial"/>
          <w:sz w:val="22"/>
          <w:szCs w:val="22"/>
          <w:lang w:val="de-DE" w:eastAsia="fi-FI"/>
        </w:rPr>
        <w:t>G</w:t>
      </w:r>
      <w:r w:rsidRPr="1E0CF427" w:rsidR="1C0B3497">
        <w:rPr>
          <w:rFonts w:ascii="Arial" w:hAnsi="Arial" w:cs="Arial"/>
          <w:sz w:val="22"/>
          <w:szCs w:val="22"/>
          <w:lang w:val="de-DE" w:eastAsia="fi-FI"/>
        </w:rPr>
        <w:t>-</w:t>
      </w:r>
      <w:r w:rsidRPr="1E0CF427" w:rsidR="17F836F5">
        <w:rPr>
          <w:rFonts w:ascii="Arial" w:hAnsi="Arial" w:cs="Arial"/>
          <w:sz w:val="22"/>
          <w:szCs w:val="22"/>
          <w:lang w:val="de-DE" w:eastAsia="fi-FI"/>
        </w:rPr>
        <w:t xml:space="preserve">Serie </w:t>
      </w:r>
      <w:r w:rsidRPr="1E0CF427" w:rsidR="37927C82">
        <w:rPr>
          <w:rFonts w:ascii="Arial" w:hAnsi="Arial" w:cs="Arial"/>
          <w:sz w:val="22"/>
          <w:szCs w:val="22"/>
          <w:lang w:val="de-DE" w:eastAsia="fi-FI"/>
        </w:rPr>
        <w:t>verfügt</w:t>
      </w:r>
      <w:r w:rsidRPr="1E0CF427" w:rsidR="17F836F5">
        <w:rPr>
          <w:rFonts w:ascii="Arial" w:hAnsi="Arial" w:cs="Arial"/>
          <w:sz w:val="22"/>
          <w:szCs w:val="22"/>
          <w:lang w:val="de-DE" w:eastAsia="fi-FI"/>
        </w:rPr>
        <w:t xml:space="preserve"> </w:t>
      </w:r>
      <w:r w:rsidRPr="1E0CF427" w:rsidR="37927C82">
        <w:rPr>
          <w:rFonts w:ascii="Arial" w:hAnsi="Arial" w:cs="Arial"/>
          <w:sz w:val="22"/>
          <w:szCs w:val="22"/>
          <w:lang w:val="de-DE" w:eastAsia="fi-FI"/>
        </w:rPr>
        <w:t xml:space="preserve">über </w:t>
      </w:r>
      <w:r w:rsidRPr="1E0CF427" w:rsidR="17F836F5">
        <w:rPr>
          <w:rFonts w:ascii="Arial" w:hAnsi="Arial" w:cs="Arial"/>
          <w:sz w:val="22"/>
          <w:szCs w:val="22"/>
          <w:lang w:val="de-DE" w:eastAsia="fi-FI"/>
        </w:rPr>
        <w:t xml:space="preserve">ein spezielles Valtra Unlimited-Launch-Paket, das in zwei Ausstattungsvarianten erhältlich ist: "Light" und "Premium". Das Lichtpaket umfasst das neue Interieur mit dunklen Innenverkleidungen, Dach und Zierleisten für A- und C-Säulen, integrierte A-Säulen-Lautsprecher, RAM </w:t>
      </w:r>
      <w:r w:rsidRPr="1E0CF427" w:rsidR="17F836F5">
        <w:rPr>
          <w:rFonts w:ascii="Arial" w:hAnsi="Arial" w:cs="Arial"/>
          <w:sz w:val="22"/>
          <w:szCs w:val="22"/>
          <w:lang w:val="de-DE" w:eastAsia="fi-FI"/>
        </w:rPr>
        <w:t>ToughTrack</w:t>
      </w:r>
      <w:r w:rsidRPr="1E0CF427" w:rsidR="17F836F5">
        <w:rPr>
          <w:rFonts w:ascii="Arial" w:hAnsi="Arial" w:cs="Arial"/>
          <w:sz w:val="22"/>
          <w:szCs w:val="22"/>
          <w:lang w:val="de-DE" w:eastAsia="fi-FI"/>
        </w:rPr>
        <w:t xml:space="preserve">-Schiene, eine </w:t>
      </w:r>
      <w:r w:rsidRPr="1E0CF427" w:rsidR="6205B930">
        <w:rPr>
          <w:rFonts w:ascii="Arial" w:hAnsi="Arial" w:cs="Arial"/>
          <w:sz w:val="22"/>
          <w:szCs w:val="22"/>
          <w:lang w:val="de-DE" w:eastAsia="fi-FI"/>
        </w:rPr>
        <w:t>Ambiente-Innen</w:t>
      </w:r>
      <w:r w:rsidRPr="1E0CF427" w:rsidR="17F836F5">
        <w:rPr>
          <w:rFonts w:ascii="Arial" w:hAnsi="Arial" w:cs="Arial"/>
          <w:sz w:val="22"/>
          <w:szCs w:val="22"/>
          <w:lang w:val="de-DE" w:eastAsia="fi-FI"/>
        </w:rPr>
        <w:t>beleuchtung mit Unlimited-Logo und ein Radio mit eingebauten Hochtönern. Langlebige Lederlenkräder und -sitze sorgen für Komfort und vervollständigen das Premium-Gefühl. Das Premium-Launch-Paket baut darauf auf und bietet zusätzliche Funktionen wie den beliebten klappbaren Ecktisch auf der rechten Seite der Lenksäule, eine Telefonhalterung mit kabellosem Ladegerät sowie Edelstahl</w:t>
      </w:r>
      <w:r w:rsidRPr="1E0CF427" w:rsidR="28AA04BF">
        <w:rPr>
          <w:rFonts w:ascii="Arial" w:hAnsi="Arial" w:cs="Arial"/>
          <w:sz w:val="22"/>
          <w:szCs w:val="22"/>
          <w:lang w:val="de-DE" w:eastAsia="fi-FI"/>
        </w:rPr>
        <w:t xml:space="preserve">gehäuse beim </w:t>
      </w:r>
      <w:r w:rsidRPr="1E0CF427" w:rsidR="17F836F5">
        <w:rPr>
          <w:rFonts w:ascii="Arial" w:hAnsi="Arial" w:cs="Arial"/>
          <w:sz w:val="22"/>
          <w:szCs w:val="22"/>
          <w:lang w:val="de-DE" w:eastAsia="fi-FI"/>
        </w:rPr>
        <w:t xml:space="preserve">Auspuff und Lufteinlass.  </w:t>
      </w:r>
    </w:p>
    <w:p w:rsidRPr="003A7EF3" w:rsidR="00AD3FB4" w:rsidP="00AD3FB4" w:rsidRDefault="00AD3FB4" w14:paraId="0D29659C" w14:textId="77777777">
      <w:pPr>
        <w:rPr>
          <w:rFonts w:ascii="Arial" w:hAnsi="Arial" w:cs="Arial"/>
          <w:color w:val="000000" w:themeColor="text1"/>
          <w:sz w:val="22"/>
          <w:szCs w:val="22"/>
          <w:lang w:val="de-DE"/>
        </w:rPr>
      </w:pPr>
    </w:p>
    <w:p w:rsidRPr="003A7EF3" w:rsidR="00AD3FB4" w:rsidP="00AD3FB4" w:rsidRDefault="00AD3FB4" w14:paraId="082BC154" w14:textId="09FC78DD">
      <w:pPr>
        <w:rPr>
          <w:rStyle w:val="normaltextrun"/>
          <w:rFonts w:ascii="Arial" w:hAnsi="Arial" w:cs="Arial"/>
          <w:sz w:val="22"/>
          <w:szCs w:val="22"/>
          <w:bdr w:val="none" w:color="auto" w:sz="0" w:space="0" w:frame="1"/>
          <w:lang w:val="de-DE"/>
        </w:rPr>
      </w:pPr>
      <w:r w:rsidRPr="003A7EF3" w:rsidR="17F836F5">
        <w:rPr>
          <w:rStyle w:val="normaltextrun"/>
          <w:rFonts w:ascii="Arial" w:hAnsi="Arial" w:cs="Arial"/>
          <w:sz w:val="22"/>
          <w:szCs w:val="22"/>
          <w:bdr w:val="none" w:color="auto" w:sz="0" w:space="0" w:frame="1"/>
          <w:lang w:val="de-DE"/>
        </w:rPr>
        <w:t xml:space="preserve">Sehen Sie die neue </w:t>
      </w:r>
      <w:r w:rsidRPr="003A7EF3" w:rsidR="17F836F5">
        <w:rPr>
          <w:rStyle w:val="normaltextrun"/>
          <w:rFonts w:ascii="Arial" w:hAnsi="Arial" w:cs="Arial"/>
          <w:sz w:val="22"/>
          <w:szCs w:val="22"/>
          <w:bdr w:val="none" w:color="auto" w:sz="0" w:space="0" w:frame="1"/>
          <w:lang w:val="de-DE"/>
        </w:rPr>
        <w:t>Valtra</w:t>
      </w:r>
      <w:r w:rsidRPr="003A7EF3" w:rsidR="17F836F5">
        <w:rPr>
          <w:rStyle w:val="normaltextrun"/>
          <w:rFonts w:ascii="Arial" w:hAnsi="Arial" w:cs="Arial"/>
          <w:sz w:val="22"/>
          <w:szCs w:val="22"/>
          <w:bdr w:val="none" w:color="auto" w:sz="0" w:space="0" w:frame="1"/>
          <w:lang w:val="de-DE"/>
        </w:rPr>
        <w:t xml:space="preserve"> G-Serie auf der </w:t>
      </w:r>
      <w:r w:rsidRPr="003A7EF3" w:rsidR="17F836F5">
        <w:rPr>
          <w:rStyle w:val="normaltextrun"/>
          <w:rFonts w:ascii="Arial" w:hAnsi="Arial" w:cs="Arial"/>
          <w:sz w:val="22"/>
          <w:szCs w:val="22"/>
          <w:bdr w:val="none" w:color="auto" w:sz="0" w:space="0" w:frame="1"/>
          <w:lang w:val="de-DE"/>
        </w:rPr>
        <w:t>Agritechnica</w:t>
      </w:r>
      <w:r w:rsidRPr="003A7EF3" w:rsidR="17F836F5">
        <w:rPr>
          <w:rStyle w:val="normaltextrun"/>
          <w:rFonts w:ascii="Arial" w:hAnsi="Arial" w:cs="Arial"/>
          <w:sz w:val="22"/>
          <w:szCs w:val="22"/>
          <w:bdr w:val="none" w:color="auto" w:sz="0" w:space="0" w:frame="1"/>
          <w:lang w:val="de-DE"/>
        </w:rPr>
        <w:t xml:space="preserve"> Halle 20, Stand 40 vom 09.-15.11.25</w:t>
      </w:r>
      <w:r w:rsidRPr="003A7EF3" w:rsidR="3CDA40F4">
        <w:rPr>
          <w:rStyle w:val="normaltextrun"/>
          <w:rFonts w:ascii="Arial" w:hAnsi="Arial" w:cs="Arial"/>
          <w:sz w:val="22"/>
          <w:szCs w:val="22"/>
          <w:bdr w:val="none" w:color="auto" w:sz="0" w:space="0" w:frame="1"/>
          <w:lang w:val="de-DE"/>
        </w:rPr>
        <w:t>.</w:t>
      </w:r>
    </w:p>
    <w:p w:rsidRPr="003A7EF3" w:rsidR="00AD3FB4" w:rsidP="00AD3FB4" w:rsidRDefault="00AD3FB4" w14:paraId="11A47B13" w14:textId="77777777">
      <w:pPr>
        <w:rPr>
          <w:rStyle w:val="normaltextrun"/>
          <w:rFonts w:ascii="Arial" w:hAnsi="Arial" w:cs="Arial"/>
          <w:sz w:val="22"/>
          <w:szCs w:val="22"/>
          <w:bdr w:val="none" w:color="auto" w:sz="0" w:space="0" w:frame="1"/>
          <w:lang w:val="de-DE"/>
        </w:rPr>
      </w:pPr>
    </w:p>
    <w:p w:rsidRPr="00462CE2" w:rsidR="00AD3FB4" w:rsidP="1E0CF427" w:rsidRDefault="00AD3FB4" w14:paraId="6E124D49" w14:textId="590C5E61">
      <w:pPr>
        <w:rPr>
          <w:rFonts w:ascii="Arial" w:hAnsi="Arial" w:cs="Arial"/>
          <w:sz w:val="22"/>
          <w:szCs w:val="22"/>
        </w:rPr>
      </w:pPr>
      <w:hyperlink r:id="Rf9d1501f7d85456c">
        <w:r w:rsidRPr="403C887B" w:rsidR="17F836F5">
          <w:rPr>
            <w:rStyle w:val="Hyperlink"/>
            <w:rFonts w:ascii="Arial" w:hAnsi="Arial" w:cs="Arial"/>
            <w:sz w:val="22"/>
            <w:szCs w:val="22"/>
          </w:rPr>
          <w:t>www.valtra.</w:t>
        </w:r>
        <w:r w:rsidRPr="403C887B" w:rsidR="61001094">
          <w:rPr>
            <w:rStyle w:val="Hyperlink"/>
            <w:rFonts w:ascii="Arial" w:hAnsi="Arial" w:cs="Arial"/>
            <w:sz w:val="22"/>
            <w:szCs w:val="22"/>
          </w:rPr>
          <w:t>de</w:t>
        </w:r>
        <w:r w:rsidRPr="403C887B" w:rsidR="17F836F5">
          <w:rPr>
            <w:rStyle w:val="Hyperlink"/>
            <w:rFonts w:ascii="Arial" w:hAnsi="Arial" w:cs="Arial"/>
            <w:sz w:val="22"/>
            <w:szCs w:val="22"/>
          </w:rPr>
          <w:t>/g</w:t>
        </w:r>
        <w:r w:rsidRPr="403C887B" w:rsidR="72CA7BD6">
          <w:rPr>
            <w:rStyle w:val="Hyperlink"/>
            <w:rFonts w:ascii="Arial" w:hAnsi="Arial" w:cs="Arial"/>
            <w:sz w:val="22"/>
            <w:szCs w:val="22"/>
          </w:rPr>
          <w:t>-</w:t>
        </w:r>
        <w:r w:rsidRPr="403C887B" w:rsidR="17F836F5">
          <w:rPr>
            <w:rStyle w:val="Hyperlink"/>
            <w:rFonts w:ascii="Arial" w:hAnsi="Arial" w:cs="Arial"/>
            <w:sz w:val="22"/>
            <w:szCs w:val="22"/>
          </w:rPr>
          <w:t>serie</w:t>
        </w:r>
      </w:hyperlink>
    </w:p>
    <w:p w:rsidRPr="00343615" w:rsidR="00AD3FB4" w:rsidP="00AD3FB4" w:rsidRDefault="00AD3FB4" w14:paraId="4F2BCB00" w14:textId="77777777">
      <w:pPr>
        <w:pBdr>
          <w:bottom w:val="single" w:color="auto" w:sz="4" w:space="1"/>
        </w:pBdr>
        <w:rPr>
          <w:rStyle w:val="Hyperlink"/>
          <w:rFonts w:ascii="Arial" w:hAnsi="Arial" w:cs="Arial"/>
          <w:color w:val="auto"/>
          <w:sz w:val="22"/>
          <w:szCs w:val="22"/>
          <w:u w:val="none"/>
          <w:shd w:val="clear" w:color="auto" w:fill="FFFFFF"/>
        </w:rPr>
      </w:pPr>
    </w:p>
    <w:p w:rsidRPr="00343615" w:rsidR="00AD3FB4" w:rsidP="00AD3FB4" w:rsidRDefault="00AD3FB4" w14:paraId="5E17A4FA" w14:textId="77777777">
      <w:pPr>
        <w:pBdr>
          <w:bottom w:val="single" w:color="auto" w:sz="4" w:space="1"/>
        </w:pBdr>
        <w:rPr>
          <w:rFonts w:ascii="Arial" w:hAnsi="Arial" w:cs="Arial"/>
          <w:sz w:val="22"/>
          <w:szCs w:val="22"/>
          <w:shd w:val="clear" w:color="auto" w:fill="FFFFFF"/>
        </w:rPr>
      </w:pPr>
    </w:p>
    <w:p w:rsidR="7CDBF4CE" w:rsidP="265A5661" w:rsidRDefault="7CDBF4CE" w14:paraId="22AFF032" w14:textId="293B7A3F">
      <w:pPr>
        <w:pStyle w:val="Standard"/>
        <w:suppressLineNumbers w:val="0"/>
        <w:pBdr>
          <w:bottom w:val="single" w:color="000000" w:sz="4" w:space="1"/>
        </w:pBdr>
        <w:bidi w:val="0"/>
        <w:spacing w:before="0" w:beforeAutospacing="off" w:after="0" w:afterAutospacing="off" w:line="259" w:lineRule="auto"/>
        <w:ind w:left="0" w:right="0"/>
        <w:jc w:val="left"/>
      </w:pPr>
      <w:hyperlink r:id="Ra0dcba3438474d96">
        <w:r w:rsidRPr="265A5661" w:rsidR="7CDBF4CE">
          <w:rPr>
            <w:rStyle w:val="Hyperlink"/>
            <w:rFonts w:ascii="Arial" w:hAnsi="Arial" w:cs="Arial"/>
            <w:sz w:val="28"/>
            <w:szCs w:val="28"/>
          </w:rPr>
          <w:t>Bilder</w:t>
        </w:r>
      </w:hyperlink>
    </w:p>
    <w:p w:rsidRPr="00343615" w:rsidR="00AD3FB4" w:rsidP="00AD3FB4" w:rsidRDefault="00AD3FB4" w14:paraId="262A4AF9" w14:textId="77777777">
      <w:pPr>
        <w:pBdr>
          <w:bottom w:val="single" w:color="auto" w:sz="4" w:space="1"/>
        </w:pBdr>
        <w:rPr>
          <w:rFonts w:ascii="Arial" w:hAnsi="Arial" w:cs="Arial"/>
          <w:b/>
          <w:bCs/>
          <w:sz w:val="22"/>
          <w:szCs w:val="22"/>
          <w:u w:val="single"/>
        </w:rPr>
      </w:pPr>
    </w:p>
    <w:p w:rsidRPr="00343615" w:rsidR="00AD3FB4" w:rsidP="00AD3FB4" w:rsidRDefault="00AD3FB4" w14:paraId="3F8AF0A6" w14:textId="77777777">
      <w:pPr>
        <w:pBdr>
          <w:bottom w:val="single" w:color="auto" w:sz="4" w:space="1"/>
        </w:pBdr>
        <w:rPr>
          <w:rFonts w:ascii="Arial" w:hAnsi="Arial" w:cs="Arial"/>
          <w:bCs/>
          <w:sz w:val="22"/>
          <w:szCs w:val="22"/>
        </w:rPr>
      </w:pPr>
      <w:r w:rsidRPr="00343615">
        <w:rPr>
          <w:rFonts w:ascii="Arial" w:hAnsi="Arial" w:cs="Arial"/>
          <w:bCs/>
          <w:sz w:val="22"/>
          <w:szCs w:val="22"/>
        </w:rPr>
        <w:t>#Valtra #yourworkingmachine #GSeriesCVT</w:t>
      </w:r>
    </w:p>
    <w:p w:rsidRPr="00343615" w:rsidR="00AD3FB4" w:rsidP="00AD3FB4" w:rsidRDefault="00AD3FB4" w14:paraId="503EE100" w14:textId="77777777">
      <w:pPr>
        <w:pBdr>
          <w:bottom w:val="single" w:color="auto" w:sz="4" w:space="1"/>
        </w:pBdr>
        <w:rPr>
          <w:rFonts w:ascii="Arial" w:hAnsi="Arial" w:cs="Arial"/>
          <w:b/>
          <w:bCs/>
          <w:sz w:val="22"/>
          <w:szCs w:val="22"/>
          <w:u w:val="single"/>
        </w:rPr>
      </w:pPr>
    </w:p>
    <w:p w:rsidRPr="00343615" w:rsidR="00AD3FB4" w:rsidP="00AD3FB4" w:rsidRDefault="00AD3FB4" w14:paraId="174AAEE5" w14:textId="77777777">
      <w:pPr>
        <w:rPr>
          <w:rFonts w:ascii="Arial" w:hAnsi="Arial" w:cs="Arial"/>
          <w:sz w:val="22"/>
          <w:szCs w:val="24"/>
        </w:rPr>
      </w:pPr>
    </w:p>
    <w:p w:rsidRPr="00343615" w:rsidR="00AD3FB4" w:rsidP="00AD3FB4" w:rsidRDefault="00AD3FB4" w14:paraId="27243E44" w14:textId="77777777">
      <w:pPr>
        <w:rPr>
          <w:rStyle w:val="Hyperlink"/>
          <w:rFonts w:ascii="Arial" w:hAnsi="Arial" w:cs="Arial"/>
          <w:color w:val="auto"/>
          <w:sz w:val="22"/>
          <w:szCs w:val="24"/>
          <w:u w:val="none"/>
        </w:rPr>
      </w:pPr>
      <w:r w:rsidRPr="1E0CF427" w:rsidR="17F836F5">
        <w:rPr>
          <w:rFonts w:ascii="Arial" w:hAnsi="Arial" w:cs="Arial"/>
          <w:sz w:val="22"/>
          <w:szCs w:val="22"/>
        </w:rPr>
        <w:t xml:space="preserve"> </w:t>
      </w:r>
    </w:p>
    <w:p w:rsidR="1E0CF427" w:rsidP="1E0CF427" w:rsidRDefault="1E0CF427" w14:paraId="6734E882" w14:textId="018FAB9C">
      <w:pPr>
        <w:jc w:val="both"/>
        <w:rPr>
          <w:rFonts w:ascii="Arial" w:hAnsi="Arial" w:cs="Arial"/>
          <w:b w:val="1"/>
          <w:bCs w:val="1"/>
          <w:lang w:val="de-DE"/>
        </w:rPr>
      </w:pPr>
    </w:p>
    <w:p w:rsidRPr="003A7EF3" w:rsidR="00AD3FB4" w:rsidP="00AD3FB4" w:rsidRDefault="00AD3FB4" w14:paraId="34757D96" w14:textId="77777777">
      <w:pPr>
        <w:jc w:val="both"/>
        <w:rPr>
          <w:rFonts w:ascii="Arial" w:hAnsi="Arial" w:cs="Arial"/>
          <w:b/>
          <w:bCs/>
          <w:lang w:val="de-DE"/>
        </w:rPr>
      </w:pPr>
      <w:r w:rsidRPr="003A7EF3">
        <w:rPr>
          <w:rFonts w:ascii="Arial" w:hAnsi="Arial" w:cs="Arial"/>
          <w:b/>
          <w:bCs/>
          <w:lang w:val="de-DE"/>
        </w:rPr>
        <w:t>Über Valtra</w:t>
      </w:r>
    </w:p>
    <w:p w:rsidRPr="003A7EF3" w:rsidR="00AD3FB4" w:rsidP="403C887B" w:rsidRDefault="00AD3FB4" w14:paraId="1FF5FEDB" w14:textId="60197C3E">
      <w:pPr>
        <w:tabs>
          <w:tab w:val="left" w:pos="5670"/>
        </w:tabs>
        <w:rPr>
          <w:rFonts w:ascii="Arial" w:hAnsi="Arial" w:cs="Arial"/>
          <w:lang w:val="de-DE"/>
        </w:rPr>
      </w:pPr>
      <w:r w:rsidRPr="403C887B" w:rsidR="00AD3FB4">
        <w:rPr>
          <w:rFonts w:ascii="Arial" w:hAnsi="Arial" w:cs="Arial"/>
          <w:lang w:val="de-DE"/>
        </w:rPr>
        <w:t>Valtra Inc. entwickelt, produziert, vermarktet und wartet Valtra</w:t>
      </w:r>
      <w:r w:rsidRPr="403C887B" w:rsidR="00551758">
        <w:rPr>
          <w:rFonts w:ascii="Arial" w:hAnsi="Arial" w:cs="Arial"/>
          <w:lang w:val="de-DE"/>
        </w:rPr>
        <w:t xml:space="preserve"> </w:t>
      </w:r>
      <w:r w:rsidRPr="403C887B" w:rsidR="00AD3FB4">
        <w:rPr>
          <w:rFonts w:ascii="Arial" w:hAnsi="Arial" w:cs="Arial"/>
          <w:lang w:val="de-DE"/>
        </w:rPr>
        <w:t>Traktoren, von denen jeder speziell auf die individuellen Kundenbedürfnisse zugeschnitten ist. Die Valtra</w:t>
      </w:r>
      <w:r w:rsidRPr="403C887B" w:rsidR="00551758">
        <w:rPr>
          <w:rFonts w:ascii="Arial" w:hAnsi="Arial" w:cs="Arial"/>
          <w:lang w:val="de-DE"/>
        </w:rPr>
        <w:t xml:space="preserve"> </w:t>
      </w:r>
      <w:r w:rsidRPr="403C887B" w:rsidR="00AD3FB4">
        <w:rPr>
          <w:rFonts w:ascii="Arial" w:hAnsi="Arial" w:cs="Arial"/>
          <w:lang w:val="de-DE"/>
        </w:rPr>
        <w:t xml:space="preserve">Traktoren sind für ihre Vielseitigkeit und Zuverlässigkeit bekannt und so konstruiert, dass sie den anspruchsvollsten Klimabedingungen standhalten und unter härtesten Arbeitsbedingungen ein Höchstmaß an Leistung garantieren. Valtra ist eine globale Marke von AGCO und der führende Traktorenhersteller in den nordischen Ländern sowie eine der beliebtesten Marken in Lateinamerika. </w:t>
      </w:r>
    </w:p>
    <w:p w:rsidRPr="003A7EF3" w:rsidR="00AD3FB4" w:rsidP="403C887B" w:rsidRDefault="00AD3FB4" w14:paraId="1A5FB6E4" w14:textId="3F88D77C">
      <w:pPr>
        <w:tabs>
          <w:tab w:val="left" w:pos="5670"/>
        </w:tabs>
        <w:rPr>
          <w:rFonts w:ascii="Arial" w:hAnsi="Arial" w:cs="Arial"/>
          <w:lang w:val="de-DE"/>
        </w:rPr>
      </w:pPr>
      <w:hyperlink r:id="R691da8813f8841ab">
        <w:r w:rsidRPr="403C887B" w:rsidR="138D893C">
          <w:rPr>
            <w:rStyle w:val="Hyperlink"/>
          </w:rPr>
          <w:t>www.valtra.de</w:t>
        </w:r>
        <w:r>
          <w:br/>
        </w:r>
      </w:hyperlink>
    </w:p>
    <w:p w:rsidRPr="003A7EF3" w:rsidR="00AD3FB4" w:rsidP="00AD3FB4" w:rsidRDefault="00AD3FB4" w14:paraId="64F802AC" w14:textId="77777777">
      <w:pPr>
        <w:tabs>
          <w:tab w:val="left" w:pos="5670"/>
        </w:tabs>
        <w:rPr>
          <w:rFonts w:ascii="Arial" w:hAnsi="Arial" w:cs="Arial"/>
          <w:color w:val="0000FF"/>
          <w:u w:val="single"/>
          <w:lang w:val="de-DE"/>
        </w:rPr>
      </w:pPr>
    </w:p>
    <w:p w:rsidRPr="003A7EF3" w:rsidR="00AD3FB4" w:rsidP="00AD3FB4" w:rsidRDefault="00AD3FB4" w14:paraId="198B6305" w14:textId="77777777">
      <w:pPr>
        <w:jc w:val="both"/>
        <w:rPr>
          <w:rFonts w:ascii="Arial" w:hAnsi="Arial" w:cs="Arial"/>
          <w:b/>
          <w:bCs/>
          <w:lang w:val="de-DE"/>
        </w:rPr>
      </w:pPr>
      <w:r w:rsidRPr="003A7EF3">
        <w:rPr>
          <w:rFonts w:ascii="Arial" w:hAnsi="Arial" w:cs="Arial"/>
          <w:b/>
          <w:bCs/>
          <w:lang w:val="de-DE"/>
        </w:rPr>
        <w:t xml:space="preserve">Über AGCO </w:t>
      </w:r>
    </w:p>
    <w:p w:rsidRPr="00343615" w:rsidR="00AD3FB4" w:rsidP="00AD3FB4" w:rsidRDefault="00AD3FB4" w14:paraId="136264D3" w14:textId="102A5917">
      <w:pPr>
        <w:rPr>
          <w:rFonts w:ascii="Arial" w:hAnsi="Arial" w:cs="Arial"/>
          <w:b/>
          <w:bCs/>
        </w:rPr>
      </w:pPr>
      <w:r w:rsidRPr="003A7EF3">
        <w:rPr>
          <w:rFonts w:ascii="Arial" w:hAnsi="Arial" w:cs="Arial"/>
          <w:lang w:val="de-DE"/>
        </w:rPr>
        <w:t>AGCO (NYSE: AGCO) ist ein weltweit führendes Unternehmen in der Entwicklung, Herstellung und dem Vertrieb von Landmaschinen und P</w:t>
      </w:r>
      <w:r w:rsidR="00A137DF">
        <w:rPr>
          <w:rFonts w:ascii="Arial" w:hAnsi="Arial" w:cs="Arial"/>
          <w:lang w:val="de-DE"/>
        </w:rPr>
        <w:t>recision-Farming-Technologien</w:t>
      </w:r>
      <w:r w:rsidRPr="003A7EF3">
        <w:rPr>
          <w:rFonts w:ascii="Arial" w:hAnsi="Arial" w:cs="Arial"/>
          <w:lang w:val="de-DE"/>
        </w:rPr>
        <w:t xml:space="preserve">. AGCO bietet Landwirten und OEM-Kunden durch sein differenziertes Markenportfolio, zu dem die führenden Marken Fendt®, Massey Ferguson®, PTx und Valtra® gehören, einen Mehrwert. Das umfassende Angebot an Geräten, Smart-Farming-Lösungen und Dienstleistungen von AGCO hilft Landwirten, unsere Welt nachhaltig zu ernähren. AGCO wurde 1990 gegründet und hat seinen Hauptsitz in Duluth, Georgia, USA, und erzielte im Jahr 2024 einen Nettoumsatz von rund 11,7 Milliarden US-Dollar. </w:t>
      </w:r>
      <w:r w:rsidRPr="00343615">
        <w:rPr>
          <w:rFonts w:ascii="Arial" w:hAnsi="Arial" w:cs="Arial"/>
        </w:rPr>
        <w:t xml:space="preserve">Weitere Informationen finden Sie unter </w:t>
      </w:r>
      <w:r w:rsidRPr="00343615">
        <w:rPr>
          <w:rStyle w:val="Hyperlink"/>
        </w:rPr>
        <w:t>www.agcocorp.com.</w:t>
      </w:r>
    </w:p>
    <w:p w:rsidRPr="00C864B6" w:rsidR="00AD3FB4" w:rsidP="00AD3FB4" w:rsidRDefault="00AD3FB4" w14:paraId="40C2BA5C" w14:textId="77777777">
      <w:pPr>
        <w:jc w:val="both"/>
        <w:rPr>
          <w:rFonts w:ascii="Arial" w:hAnsi="Arial" w:cs="Arial"/>
          <w:sz w:val="18"/>
          <w:szCs w:val="18"/>
        </w:rPr>
      </w:pPr>
    </w:p>
    <w:p w:rsidRPr="00AD3FB4" w:rsidR="00B8708F" w:rsidP="00AD3FB4" w:rsidRDefault="00B8708F" w14:paraId="736A57E5" w14:textId="77777777"/>
    <w:sectPr w:rsidRPr="00AD3FB4" w:rsidR="00B8708F" w:rsidSect="004B15BE">
      <w:headerReference w:type="default" r:id="rId15"/>
      <w:footerReference w:type="default" r:id="rId16"/>
      <w:type w:val="continuous"/>
      <w:pgSz w:w="11906" w:h="16838" w:orient="portrait"/>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343615" w:rsidR="0069549B" w:rsidRDefault="0069549B" w14:paraId="7A359425" w14:textId="77777777">
      <w:r w:rsidRPr="00343615">
        <w:separator/>
      </w:r>
    </w:p>
  </w:endnote>
  <w:endnote w:type="continuationSeparator" w:id="0">
    <w:p w:rsidRPr="00343615" w:rsidR="0069549B" w:rsidRDefault="0069549B" w14:paraId="20941636" w14:textId="77777777">
      <w:r w:rsidRPr="003436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1E0F" w:rsidR="00AD3FB4" w:rsidP="005267F3" w:rsidRDefault="00AD3FB4" w14:paraId="3A585C45" w14:textId="77777777">
    <w:pPr>
      <w:pStyle w:val="berschrift4"/>
      <w:jc w:val="center"/>
      <w:rPr>
        <w:rFonts w:ascii="Vectora LT Std Light" w:hAnsi="Vectora LT Std Light" w:cs="Arial"/>
        <w:color w:val="595959"/>
        <w:sz w:val="18"/>
        <w:lang w:val="it-IT"/>
      </w:rPr>
    </w:pPr>
    <w:r w:rsidRPr="003A7EF3">
      <w:rPr>
        <w:rFonts w:ascii="Vectora LT Std Light" w:hAnsi="Vectora LT Std Light" w:cs="Arial"/>
        <w:color w:val="595959"/>
        <w:sz w:val="18"/>
        <w:lang w:val="de-DE"/>
      </w:rPr>
      <w:t>Valtra Inc.</w:t>
    </w:r>
  </w:p>
  <w:p w:rsidRPr="003A7EF3" w:rsidR="00AD3FB4" w:rsidP="005267F3" w:rsidRDefault="00AD3FB4" w14:paraId="6AD88E4B" w14:textId="77777777">
    <w:pPr>
      <w:jc w:val="center"/>
      <w:rPr>
        <w:rFonts w:ascii="Vectora LT Std Light" w:hAnsi="Vectora LT Std Light" w:cs="Arial"/>
        <w:color w:val="808080"/>
        <w:sz w:val="18"/>
        <w:szCs w:val="18"/>
        <w:lang w:val="de-DE"/>
      </w:rPr>
    </w:pPr>
    <w:r w:rsidRPr="003A7EF3">
      <w:rPr>
        <w:rFonts w:ascii="Vectora LT Std Light" w:hAnsi="Vectora LT Std Light" w:cs="Arial"/>
        <w:color w:val="808080" w:themeColor="background1" w:themeShade="80"/>
        <w:sz w:val="18"/>
        <w:szCs w:val="18"/>
        <w:lang w:val="de-DE"/>
      </w:rPr>
      <w:t>Valmetinkatu 2, FIN- 44200 Suolahti, Finnland</w:t>
    </w:r>
  </w:p>
  <w:p w:rsidRPr="003A7EF3" w:rsidR="00AD3FB4" w:rsidP="005267F3" w:rsidRDefault="00AD3FB4" w14:paraId="10D7BB2D" w14:textId="77777777">
    <w:pPr>
      <w:spacing w:after="120"/>
      <w:jc w:val="center"/>
      <w:rPr>
        <w:rFonts w:ascii="Vectora LT Std Light" w:hAnsi="Vectora LT Std Light" w:cs="Arial"/>
        <w:color w:val="808080"/>
        <w:sz w:val="18"/>
        <w:lang w:val="de-DE"/>
      </w:rPr>
    </w:pPr>
    <w:r w:rsidRPr="003A7EF3">
      <w:rPr>
        <w:rFonts w:ascii="Vectora LT Std Light" w:hAnsi="Vectora LT Std Light" w:cs="Arial"/>
        <w:color w:val="808080"/>
        <w:sz w:val="18"/>
        <w:lang w:val="de-DE"/>
      </w:rPr>
      <w:t>Telefon: +358 2045 501 Fax: +358 204 55 0533 www.valtra.com</w:t>
    </w:r>
  </w:p>
  <w:p w:rsidRPr="003A7EF3" w:rsidR="00AD3FB4" w:rsidP="005267F3" w:rsidRDefault="00AD3FB4" w14:paraId="3F345E6D" w14:textId="77777777">
    <w:pPr>
      <w:jc w:val="center"/>
      <w:rPr>
        <w:rFonts w:ascii="Vectora LT Std Light" w:hAnsi="Vectora LT Std Light" w:cs="Arial"/>
        <w:color w:val="808080"/>
        <w:sz w:val="18"/>
        <w:lang w:val="de-DE"/>
      </w:rPr>
    </w:pPr>
    <w:r w:rsidRPr="003A7EF3">
      <w:rPr>
        <w:rFonts w:ascii="Vectora LT Std Light" w:hAnsi="Vectora LT Std Light" w:cs="Arial"/>
        <w:color w:val="808080"/>
        <w:sz w:val="18"/>
        <w:lang w:val="de-DE"/>
      </w:rPr>
      <w:t>Valtra ist eine globale Marke von AGCO.</w:t>
    </w:r>
  </w:p>
  <w:p w:rsidRPr="003A7EF3" w:rsidR="00AD3FB4" w:rsidP="005267F3" w:rsidRDefault="00AD3FB4" w14:paraId="57175476" w14:textId="77777777">
    <w:pPr>
      <w:pStyle w:val="Fuzeile"/>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1E0F" w:rsidR="00F36C3D" w:rsidP="00F36C3D" w:rsidRDefault="00F36C3D" w14:paraId="5C3DAE21" w14:textId="77777777">
    <w:pPr>
      <w:pStyle w:val="berschrift4"/>
      <w:jc w:val="center"/>
      <w:rPr>
        <w:rFonts w:ascii="Vectora LT Std Light" w:hAnsi="Vectora LT Std Light" w:cs="Arial"/>
        <w:color w:val="595959"/>
        <w:sz w:val="18"/>
        <w:lang w:val="it-IT"/>
      </w:rPr>
    </w:pPr>
    <w:r w:rsidRPr="00271E0F">
      <w:rPr>
        <w:rFonts w:ascii="Vectora LT Std Light" w:hAnsi="Vectora LT Std Light" w:cs="Arial"/>
        <w:color w:val="595959"/>
        <w:sz w:val="18"/>
        <w:lang w:val="it-IT"/>
      </w:rPr>
      <w:t>Valtra Inc.</w:t>
    </w:r>
  </w:p>
  <w:p w:rsidRPr="00271E0F" w:rsidR="00F36C3D" w:rsidP="00F36C3D" w:rsidRDefault="00F36C3D" w14:paraId="454E1323" w14:textId="77777777">
    <w:pPr>
      <w:jc w:val="center"/>
      <w:rPr>
        <w:rFonts w:ascii="Vectora LT Std Light" w:hAnsi="Vectora LT Std Light" w:cs="Arial"/>
        <w:color w:val="808080"/>
        <w:sz w:val="18"/>
        <w:szCs w:val="18"/>
      </w:rPr>
    </w:pPr>
    <w:r w:rsidRPr="09843A27">
      <w:rPr>
        <w:rFonts w:ascii="Vectora LT Std Light" w:hAnsi="Vectora LT Std Light" w:cs="Arial"/>
        <w:color w:val="808080" w:themeColor="background1" w:themeShade="80"/>
        <w:sz w:val="18"/>
        <w:szCs w:val="18"/>
      </w:rPr>
      <w:t>Valmetinkatu 2, FIN- 44200 Suolahti, Finland</w:t>
    </w:r>
  </w:p>
  <w:p w:rsidRPr="00343615" w:rsidR="00F36C3D" w:rsidP="00F36C3D" w:rsidRDefault="004706C6" w14:paraId="5F40F5D0" w14:textId="0B714E64">
    <w:pPr>
      <w:spacing w:after="120"/>
      <w:jc w:val="center"/>
      <w:rPr>
        <w:rFonts w:ascii="Vectora LT Std Light" w:hAnsi="Vectora LT Std Light" w:cs="Arial"/>
        <w:color w:val="808080"/>
        <w:sz w:val="18"/>
      </w:rPr>
    </w:pPr>
    <w:r w:rsidRPr="00343615">
      <w:rPr>
        <w:rFonts w:ascii="Vectora LT Std Light" w:hAnsi="Vectora LT Std Light" w:cs="Arial"/>
        <w:color w:val="808080"/>
        <w:sz w:val="18"/>
      </w:rPr>
      <w:t>Phone</w:t>
    </w:r>
    <w:r w:rsidRPr="00343615" w:rsidR="00F36C3D">
      <w:rPr>
        <w:rFonts w:ascii="Vectora LT Std Light" w:hAnsi="Vectora LT Std Light" w:cs="Arial"/>
        <w:color w:val="808080"/>
        <w:sz w:val="18"/>
      </w:rPr>
      <w:t>: +358 2045 501   Fax: +358 204 55 0533   www.valtra.com</w:t>
    </w:r>
  </w:p>
  <w:p w:rsidRPr="00343615" w:rsidR="00F36C3D" w:rsidP="00F36C3D" w:rsidRDefault="004706C6" w14:paraId="5A230D12" w14:textId="5F8BB13B">
    <w:pPr>
      <w:jc w:val="center"/>
      <w:rPr>
        <w:rFonts w:ascii="Vectora LT Std Light" w:hAnsi="Vectora LT Std Light" w:cs="Arial"/>
        <w:color w:val="808080"/>
        <w:sz w:val="18"/>
      </w:rPr>
    </w:pPr>
    <w:r w:rsidRPr="00343615">
      <w:rPr>
        <w:rFonts w:ascii="Vectora LT Std Light" w:hAnsi="Vectora LT Std Light" w:cs="Arial"/>
        <w:color w:val="808080"/>
        <w:sz w:val="18"/>
      </w:rPr>
      <w:t>Valtra is a global brand of AGCO</w:t>
    </w:r>
    <w:r w:rsidRPr="00343615" w:rsidR="005267F3">
      <w:rPr>
        <w:rFonts w:ascii="Vectora LT Std Light" w:hAnsi="Vectora LT Std Light" w:cs="Arial"/>
        <w:color w:val="808080"/>
        <w:sz w:val="18"/>
      </w:rPr>
      <w:t>.</w:t>
    </w:r>
  </w:p>
  <w:p w:rsidRPr="00343615" w:rsidR="00745565" w:rsidP="00F36C3D" w:rsidRDefault="00745565" w14:paraId="0DB943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343615" w:rsidR="0069549B" w:rsidRDefault="0069549B" w14:paraId="15D3CF7A" w14:textId="77777777">
      <w:r w:rsidRPr="00343615">
        <w:separator/>
      </w:r>
    </w:p>
  </w:footnote>
  <w:footnote w:type="continuationSeparator" w:id="0">
    <w:p w:rsidRPr="00343615" w:rsidR="0069549B" w:rsidRDefault="0069549B" w14:paraId="01D7E4E8" w14:textId="77777777">
      <w:r w:rsidRPr="003436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Pr="00343615" w:rsidR="00AD3FB4" w:rsidP="00356CB9" w:rsidRDefault="00AD3FB4" w14:paraId="49320843" w14:textId="77777777">
    <w:pPr>
      <w:pStyle w:val="Kopfzeile"/>
      <w:ind w:left="7920" w:firstLine="85"/>
    </w:pPr>
    <w:r w:rsidRPr="00343615">
      <w:rPr>
        <w:noProof/>
        <w:lang w:eastAsia="zh-CN"/>
      </w:rPr>
      <mc:AlternateContent>
        <mc:Choice Requires="wps">
          <w:drawing>
            <wp:anchor distT="0" distB="0" distL="114300" distR="114300" simplePos="0" relativeHeight="251661312" behindDoc="0" locked="0" layoutInCell="1" allowOverlap="1" wp14:anchorId="4636F13C" wp14:editId="44D15427">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343615" w:rsidR="00AD3FB4" w:rsidP="00AE7138" w:rsidRDefault="00AD3FB4" w14:paraId="09742EBF" w14:textId="77777777">
                          <w:r>
                            <w:rPr>
                              <w:rFonts w:ascii="Arial" w:hAnsi="Arial" w:cs="Arial"/>
                              <w:b/>
                              <w:sz w:val="28"/>
                              <w:szCs w:val="36"/>
                            </w:rPr>
                            <w:t xml:space="preserve">Pressemitteilung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00B62B8">
            <v:shapetype id="_x0000_t202" coordsize="21600,21600" o:spt="202" path="m,l,21600r21600,l21600,xe" w14:anchorId="4636F13C">
              <v:stroke joinstyle="miter"/>
              <v:path gradientshapeok="t" o:connecttype="rect"/>
            </v:shapetype>
            <v:shape id="Text Box 6" style="position:absolute;left:0;text-align:left;margin-left:36pt;margin-top:92.7pt;width:224pt;height:23.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v:textbox inset="0,0,0,0">
                <w:txbxContent>
                  <w:p w:rsidRPr="00343615" w:rsidR="00AD3FB4" w:rsidP="00AE7138" w:rsidRDefault="00AD3FB4" w14:paraId="331DFA5A" w14:textId="77777777">
                    <w:r>
                      <w:rPr>
                        <w:rFonts w:ascii="Arial" w:hAnsi="Arial" w:cs="Arial"/>
                        <w:b/>
                        <w:sz w:val="28"/>
                        <w:szCs w:val="36"/>
                      </w:rPr>
                      <w:t xml:space="preserve">Pressemitteilung </w:t>
                    </w:r>
                  </w:p>
                </w:txbxContent>
              </v:textbox>
              <w10:wrap anchorx="page"/>
            </v:shape>
          </w:pict>
        </mc:Fallback>
      </mc:AlternateContent>
    </w:r>
    <w:r w:rsidRPr="00343615">
      <w:rPr>
        <w:noProof/>
        <w:lang w:eastAsia="zh-CN"/>
      </w:rPr>
      <w:drawing>
        <wp:anchor distT="0" distB="0" distL="114300" distR="114300" simplePos="0" relativeHeight="251662336" behindDoc="1" locked="0" layoutInCell="1" allowOverlap="1" wp14:anchorId="2D962F57" wp14:editId="75A2E7E8">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Pr="00343615">
      <w:br/>
    </w:r>
    <w:r w:rsidRPr="00343615">
      <w:br/>
    </w:r>
    <w:r w:rsidRPr="00343615">
      <w:br/>
    </w:r>
    <w:r w:rsidRPr="00343615">
      <w:t xml:space="preserve">       </w:t>
    </w:r>
    <w:r w:rsidRPr="00343615">
      <w:rPr>
        <w:noProof/>
        <w:lang w:eastAsia="zh-CN"/>
      </w:rPr>
      <mc:AlternateContent>
        <mc:Choice Requires="wps">
          <w:drawing>
            <wp:anchor distT="0" distB="0" distL="114300" distR="114300" simplePos="0" relativeHeight="251660288" behindDoc="1" locked="0" layoutInCell="1" allowOverlap="1" wp14:anchorId="05A79E2E" wp14:editId="0A6BF799">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0889CD5">
            <v:line id="Line 5"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70D22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">
              <w10:wrap anchorx="page" anchory="page"/>
            </v:line>
          </w:pict>
        </mc:Fallback>
      </mc:AlternateContent>
    </w:r>
    <w:r w:rsidRPr="00343615">
      <w:rPr>
        <w:noProof/>
        <w:lang w:eastAsia="zh-CN"/>
      </w:rPr>
      <w:drawing>
        <wp:anchor distT="0" distB="0" distL="114300" distR="114300" simplePos="0" relativeHeight="251659264" behindDoc="1" locked="0" layoutInCell="1" allowOverlap="1" wp14:anchorId="6B06547D" wp14:editId="6CE42A2E">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3615" w:rsidR="00745565" w:rsidP="00745565" w:rsidRDefault="00745565" w14:paraId="7CE3FF10" w14:textId="77777777">
    <w:pPr>
      <w:pStyle w:val="Kopfzeile"/>
      <w:jc w:val="right"/>
    </w:pPr>
    <w:r w:rsidRPr="00343615">
      <w:rPr>
        <w:rStyle w:val="Seitenzahl"/>
      </w:rPr>
      <w:fldChar w:fldCharType="begin"/>
    </w:r>
    <w:r w:rsidRPr="00343615">
      <w:rPr>
        <w:rStyle w:val="Seitenzahl"/>
      </w:rPr>
      <w:instrText xml:space="preserve"> PAGE </w:instrText>
    </w:r>
    <w:r w:rsidRPr="00343615">
      <w:rPr>
        <w:rStyle w:val="Seitenzahl"/>
      </w:rPr>
      <w:fldChar w:fldCharType="separate"/>
    </w:r>
    <w:r w:rsidRPr="00343615" w:rsidR="00C76A1E">
      <w:rPr>
        <w:rStyle w:val="Seitenzahl"/>
      </w:rPr>
      <w:t>3</w:t>
    </w:r>
    <w:r w:rsidRPr="00343615">
      <w:rPr>
        <w:rStyle w:val="Seitenzahl"/>
      </w:rPr>
      <w:fldChar w:fldCharType="end"/>
    </w:r>
    <w:r w:rsidRPr="00343615">
      <w:rPr>
        <w:rStyle w:val="Seitenzahl"/>
      </w:rPr>
      <w:t xml:space="preserve"> (</w:t>
    </w:r>
    <w:r w:rsidRPr="00343615">
      <w:rPr>
        <w:rStyle w:val="Seitenzahl"/>
      </w:rPr>
      <w:fldChar w:fldCharType="begin"/>
    </w:r>
    <w:r w:rsidRPr="00343615">
      <w:rPr>
        <w:rStyle w:val="Seitenzahl"/>
      </w:rPr>
      <w:instrText xml:space="preserve"> NUMPAGES </w:instrText>
    </w:r>
    <w:r w:rsidRPr="00343615">
      <w:rPr>
        <w:rStyle w:val="Seitenzahl"/>
      </w:rPr>
      <w:fldChar w:fldCharType="separate"/>
    </w:r>
    <w:r w:rsidRPr="00343615" w:rsidR="00C76A1E">
      <w:rPr>
        <w:rStyle w:val="Seitenzahl"/>
      </w:rPr>
      <w:t>3</w:t>
    </w:r>
    <w:r w:rsidRPr="00343615">
      <w:rPr>
        <w:rStyle w:val="Seitenzahl"/>
      </w:rPr>
      <w:fldChar w:fldCharType="end"/>
    </w:r>
    <w:r w:rsidRPr="00343615">
      <w:rPr>
        <w:rStyle w:val="Seitenzah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hint="default" w:ascii="Arial" w:hAnsi="Arial"/>
      </w:rPr>
    </w:lvl>
    <w:lvl w:ilvl="1" w:tplc="2EEC9F52" w:tentative="1">
      <w:start w:val="1"/>
      <w:numFmt w:val="bullet"/>
      <w:lvlText w:val="•"/>
      <w:lvlJc w:val="left"/>
      <w:pPr>
        <w:tabs>
          <w:tab w:val="num" w:pos="1440"/>
        </w:tabs>
        <w:ind w:left="1440" w:hanging="360"/>
      </w:pPr>
      <w:rPr>
        <w:rFonts w:hint="default" w:ascii="Arial" w:hAnsi="Arial"/>
      </w:rPr>
    </w:lvl>
    <w:lvl w:ilvl="2" w:tplc="79E6CBAA" w:tentative="1">
      <w:start w:val="1"/>
      <w:numFmt w:val="bullet"/>
      <w:lvlText w:val="•"/>
      <w:lvlJc w:val="left"/>
      <w:pPr>
        <w:tabs>
          <w:tab w:val="num" w:pos="2160"/>
        </w:tabs>
        <w:ind w:left="2160" w:hanging="360"/>
      </w:pPr>
      <w:rPr>
        <w:rFonts w:hint="default" w:ascii="Arial" w:hAnsi="Arial"/>
      </w:rPr>
    </w:lvl>
    <w:lvl w:ilvl="3" w:tplc="E83C0C5A" w:tentative="1">
      <w:start w:val="1"/>
      <w:numFmt w:val="bullet"/>
      <w:lvlText w:val="•"/>
      <w:lvlJc w:val="left"/>
      <w:pPr>
        <w:tabs>
          <w:tab w:val="num" w:pos="2880"/>
        </w:tabs>
        <w:ind w:left="2880" w:hanging="360"/>
      </w:pPr>
      <w:rPr>
        <w:rFonts w:hint="default" w:ascii="Arial" w:hAnsi="Arial"/>
      </w:rPr>
    </w:lvl>
    <w:lvl w:ilvl="4" w:tplc="4296C132" w:tentative="1">
      <w:start w:val="1"/>
      <w:numFmt w:val="bullet"/>
      <w:lvlText w:val="•"/>
      <w:lvlJc w:val="left"/>
      <w:pPr>
        <w:tabs>
          <w:tab w:val="num" w:pos="3600"/>
        </w:tabs>
        <w:ind w:left="3600" w:hanging="360"/>
      </w:pPr>
      <w:rPr>
        <w:rFonts w:hint="default" w:ascii="Arial" w:hAnsi="Arial"/>
      </w:rPr>
    </w:lvl>
    <w:lvl w:ilvl="5" w:tplc="42EA5E04" w:tentative="1">
      <w:start w:val="1"/>
      <w:numFmt w:val="bullet"/>
      <w:lvlText w:val="•"/>
      <w:lvlJc w:val="left"/>
      <w:pPr>
        <w:tabs>
          <w:tab w:val="num" w:pos="4320"/>
        </w:tabs>
        <w:ind w:left="4320" w:hanging="360"/>
      </w:pPr>
      <w:rPr>
        <w:rFonts w:hint="default" w:ascii="Arial" w:hAnsi="Arial"/>
      </w:rPr>
    </w:lvl>
    <w:lvl w:ilvl="6" w:tplc="28163D5E" w:tentative="1">
      <w:start w:val="1"/>
      <w:numFmt w:val="bullet"/>
      <w:lvlText w:val="•"/>
      <w:lvlJc w:val="left"/>
      <w:pPr>
        <w:tabs>
          <w:tab w:val="num" w:pos="5040"/>
        </w:tabs>
        <w:ind w:left="5040" w:hanging="360"/>
      </w:pPr>
      <w:rPr>
        <w:rFonts w:hint="default" w:ascii="Arial" w:hAnsi="Arial"/>
      </w:rPr>
    </w:lvl>
    <w:lvl w:ilvl="7" w:tplc="D2F8F0F2" w:tentative="1">
      <w:start w:val="1"/>
      <w:numFmt w:val="bullet"/>
      <w:lvlText w:val="•"/>
      <w:lvlJc w:val="left"/>
      <w:pPr>
        <w:tabs>
          <w:tab w:val="num" w:pos="5760"/>
        </w:tabs>
        <w:ind w:left="5760" w:hanging="360"/>
      </w:pPr>
      <w:rPr>
        <w:rFonts w:hint="default" w:ascii="Arial" w:hAnsi="Arial"/>
      </w:rPr>
    </w:lvl>
    <w:lvl w:ilvl="8" w:tplc="087CEC9C"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hint="default" w:ascii="Calibri" w:hAnsi="Calibri" w:cs="Calibri"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1093"/>
    <w:rsid w:val="00015919"/>
    <w:rsid w:val="00020FB4"/>
    <w:rsid w:val="0003048B"/>
    <w:rsid w:val="00033D9C"/>
    <w:rsid w:val="000350EF"/>
    <w:rsid w:val="00036FCF"/>
    <w:rsid w:val="00040CD5"/>
    <w:rsid w:val="000552BD"/>
    <w:rsid w:val="00056108"/>
    <w:rsid w:val="00056490"/>
    <w:rsid w:val="00057525"/>
    <w:rsid w:val="00061678"/>
    <w:rsid w:val="00062F0E"/>
    <w:rsid w:val="00066F63"/>
    <w:rsid w:val="00071D4F"/>
    <w:rsid w:val="00072F48"/>
    <w:rsid w:val="000819DD"/>
    <w:rsid w:val="000838D0"/>
    <w:rsid w:val="000925AB"/>
    <w:rsid w:val="000A0DCF"/>
    <w:rsid w:val="000B0CF8"/>
    <w:rsid w:val="000B6F52"/>
    <w:rsid w:val="000C77C1"/>
    <w:rsid w:val="000D6AD3"/>
    <w:rsid w:val="000E4270"/>
    <w:rsid w:val="000E4529"/>
    <w:rsid w:val="000E6D96"/>
    <w:rsid w:val="000F5381"/>
    <w:rsid w:val="000F6CBB"/>
    <w:rsid w:val="00106E9E"/>
    <w:rsid w:val="00112D91"/>
    <w:rsid w:val="00120602"/>
    <w:rsid w:val="001241DC"/>
    <w:rsid w:val="0013768F"/>
    <w:rsid w:val="001407FE"/>
    <w:rsid w:val="001474EA"/>
    <w:rsid w:val="00151AFF"/>
    <w:rsid w:val="001628BF"/>
    <w:rsid w:val="0016445B"/>
    <w:rsid w:val="00164BFE"/>
    <w:rsid w:val="00173016"/>
    <w:rsid w:val="00186B47"/>
    <w:rsid w:val="00186F77"/>
    <w:rsid w:val="001965A7"/>
    <w:rsid w:val="00197576"/>
    <w:rsid w:val="001A7FF5"/>
    <w:rsid w:val="001B5FFF"/>
    <w:rsid w:val="001B63F1"/>
    <w:rsid w:val="001C4EEC"/>
    <w:rsid w:val="001C7E4A"/>
    <w:rsid w:val="001D0813"/>
    <w:rsid w:val="001D30D1"/>
    <w:rsid w:val="001D34AF"/>
    <w:rsid w:val="001D5D26"/>
    <w:rsid w:val="001E4FB6"/>
    <w:rsid w:val="001E56DA"/>
    <w:rsid w:val="00200502"/>
    <w:rsid w:val="002046CD"/>
    <w:rsid w:val="00204853"/>
    <w:rsid w:val="002065FC"/>
    <w:rsid w:val="00206E6A"/>
    <w:rsid w:val="0021250D"/>
    <w:rsid w:val="002162C9"/>
    <w:rsid w:val="00220FB8"/>
    <w:rsid w:val="00221CA5"/>
    <w:rsid w:val="00227BFF"/>
    <w:rsid w:val="00231817"/>
    <w:rsid w:val="002506B9"/>
    <w:rsid w:val="00253272"/>
    <w:rsid w:val="002540F0"/>
    <w:rsid w:val="0025458D"/>
    <w:rsid w:val="0025679E"/>
    <w:rsid w:val="0026620B"/>
    <w:rsid w:val="00271E0F"/>
    <w:rsid w:val="00275C3C"/>
    <w:rsid w:val="00276186"/>
    <w:rsid w:val="002762FF"/>
    <w:rsid w:val="002778E2"/>
    <w:rsid w:val="0028075D"/>
    <w:rsid w:val="00280AF1"/>
    <w:rsid w:val="0029180A"/>
    <w:rsid w:val="002940CA"/>
    <w:rsid w:val="002942B6"/>
    <w:rsid w:val="002A5951"/>
    <w:rsid w:val="002A705A"/>
    <w:rsid w:val="002B1635"/>
    <w:rsid w:val="002B77EE"/>
    <w:rsid w:val="002B7EC0"/>
    <w:rsid w:val="002C6077"/>
    <w:rsid w:val="002D2153"/>
    <w:rsid w:val="002D22F0"/>
    <w:rsid w:val="002D3DFF"/>
    <w:rsid w:val="002E07DD"/>
    <w:rsid w:val="002E43A4"/>
    <w:rsid w:val="002F36AC"/>
    <w:rsid w:val="002F468F"/>
    <w:rsid w:val="002F5482"/>
    <w:rsid w:val="00301374"/>
    <w:rsid w:val="003049DC"/>
    <w:rsid w:val="0031031A"/>
    <w:rsid w:val="00330F76"/>
    <w:rsid w:val="00332A30"/>
    <w:rsid w:val="00343615"/>
    <w:rsid w:val="003472F6"/>
    <w:rsid w:val="00356CB9"/>
    <w:rsid w:val="0036318E"/>
    <w:rsid w:val="00367D7D"/>
    <w:rsid w:val="00374036"/>
    <w:rsid w:val="0038008E"/>
    <w:rsid w:val="00383FF4"/>
    <w:rsid w:val="00385CFE"/>
    <w:rsid w:val="00386B0A"/>
    <w:rsid w:val="0039154C"/>
    <w:rsid w:val="00392DBF"/>
    <w:rsid w:val="00393379"/>
    <w:rsid w:val="00394130"/>
    <w:rsid w:val="0039709C"/>
    <w:rsid w:val="003B1B26"/>
    <w:rsid w:val="003C3BD9"/>
    <w:rsid w:val="003D32E0"/>
    <w:rsid w:val="003D5571"/>
    <w:rsid w:val="003D7246"/>
    <w:rsid w:val="003E02B7"/>
    <w:rsid w:val="003E541E"/>
    <w:rsid w:val="0040428E"/>
    <w:rsid w:val="0041389D"/>
    <w:rsid w:val="004145F4"/>
    <w:rsid w:val="00416F06"/>
    <w:rsid w:val="0042085B"/>
    <w:rsid w:val="00424CBB"/>
    <w:rsid w:val="00435695"/>
    <w:rsid w:val="00443723"/>
    <w:rsid w:val="0044518B"/>
    <w:rsid w:val="00447CC5"/>
    <w:rsid w:val="00450ECE"/>
    <w:rsid w:val="00454D08"/>
    <w:rsid w:val="00455AF2"/>
    <w:rsid w:val="00462CE2"/>
    <w:rsid w:val="00467B17"/>
    <w:rsid w:val="004706C6"/>
    <w:rsid w:val="0047425D"/>
    <w:rsid w:val="004809D4"/>
    <w:rsid w:val="00487628"/>
    <w:rsid w:val="00487E5E"/>
    <w:rsid w:val="004911DA"/>
    <w:rsid w:val="0049380C"/>
    <w:rsid w:val="00494996"/>
    <w:rsid w:val="0049654B"/>
    <w:rsid w:val="004B15BE"/>
    <w:rsid w:val="004B5D55"/>
    <w:rsid w:val="004C5865"/>
    <w:rsid w:val="004D0923"/>
    <w:rsid w:val="004D2DE2"/>
    <w:rsid w:val="004D73DA"/>
    <w:rsid w:val="004E0287"/>
    <w:rsid w:val="004F633B"/>
    <w:rsid w:val="005043FA"/>
    <w:rsid w:val="00510F63"/>
    <w:rsid w:val="005144D0"/>
    <w:rsid w:val="00523DCE"/>
    <w:rsid w:val="005252F1"/>
    <w:rsid w:val="005267F3"/>
    <w:rsid w:val="00532C7A"/>
    <w:rsid w:val="00551758"/>
    <w:rsid w:val="005519DE"/>
    <w:rsid w:val="0055426E"/>
    <w:rsid w:val="00557CD9"/>
    <w:rsid w:val="0056221D"/>
    <w:rsid w:val="005652CA"/>
    <w:rsid w:val="00573CF5"/>
    <w:rsid w:val="005745DC"/>
    <w:rsid w:val="00582A6E"/>
    <w:rsid w:val="005A131E"/>
    <w:rsid w:val="005A2582"/>
    <w:rsid w:val="005B299F"/>
    <w:rsid w:val="005B40BA"/>
    <w:rsid w:val="005B4562"/>
    <w:rsid w:val="005B6890"/>
    <w:rsid w:val="005C1EC8"/>
    <w:rsid w:val="005C427C"/>
    <w:rsid w:val="005D5EF7"/>
    <w:rsid w:val="005E0189"/>
    <w:rsid w:val="005E1A0B"/>
    <w:rsid w:val="005E5BBB"/>
    <w:rsid w:val="005E7D14"/>
    <w:rsid w:val="005F4718"/>
    <w:rsid w:val="005F5D9C"/>
    <w:rsid w:val="00607C4F"/>
    <w:rsid w:val="00610CA9"/>
    <w:rsid w:val="006122AC"/>
    <w:rsid w:val="00612826"/>
    <w:rsid w:val="00612F1A"/>
    <w:rsid w:val="00613A47"/>
    <w:rsid w:val="00613CDA"/>
    <w:rsid w:val="0062140C"/>
    <w:rsid w:val="006216FC"/>
    <w:rsid w:val="0062531E"/>
    <w:rsid w:val="00637830"/>
    <w:rsid w:val="00643F66"/>
    <w:rsid w:val="00644C4C"/>
    <w:rsid w:val="0064539A"/>
    <w:rsid w:val="00652DD7"/>
    <w:rsid w:val="00654FF0"/>
    <w:rsid w:val="006566F8"/>
    <w:rsid w:val="00662A43"/>
    <w:rsid w:val="0066510C"/>
    <w:rsid w:val="00666F08"/>
    <w:rsid w:val="00682312"/>
    <w:rsid w:val="0068438A"/>
    <w:rsid w:val="00686539"/>
    <w:rsid w:val="00687D93"/>
    <w:rsid w:val="0069549B"/>
    <w:rsid w:val="006A45FD"/>
    <w:rsid w:val="006A5104"/>
    <w:rsid w:val="006A6D4D"/>
    <w:rsid w:val="006B1A92"/>
    <w:rsid w:val="006B4979"/>
    <w:rsid w:val="006C1A2A"/>
    <w:rsid w:val="006D1CDE"/>
    <w:rsid w:val="006D47E5"/>
    <w:rsid w:val="006F409D"/>
    <w:rsid w:val="0070234C"/>
    <w:rsid w:val="00704761"/>
    <w:rsid w:val="00705548"/>
    <w:rsid w:val="0072487C"/>
    <w:rsid w:val="00725AED"/>
    <w:rsid w:val="007276A8"/>
    <w:rsid w:val="00745565"/>
    <w:rsid w:val="00760978"/>
    <w:rsid w:val="007733A2"/>
    <w:rsid w:val="007750C6"/>
    <w:rsid w:val="0077596F"/>
    <w:rsid w:val="00777C94"/>
    <w:rsid w:val="00777DF1"/>
    <w:rsid w:val="007843FC"/>
    <w:rsid w:val="007A4557"/>
    <w:rsid w:val="007A4852"/>
    <w:rsid w:val="007B2C76"/>
    <w:rsid w:val="007B3B85"/>
    <w:rsid w:val="007B4254"/>
    <w:rsid w:val="007B6CBA"/>
    <w:rsid w:val="007C3D5F"/>
    <w:rsid w:val="007D0819"/>
    <w:rsid w:val="007D35F9"/>
    <w:rsid w:val="007D3776"/>
    <w:rsid w:val="007D5DF5"/>
    <w:rsid w:val="00806983"/>
    <w:rsid w:val="0080713A"/>
    <w:rsid w:val="00815777"/>
    <w:rsid w:val="00816DB8"/>
    <w:rsid w:val="0082453A"/>
    <w:rsid w:val="00826F70"/>
    <w:rsid w:val="00837371"/>
    <w:rsid w:val="008412D1"/>
    <w:rsid w:val="00841E50"/>
    <w:rsid w:val="0084382B"/>
    <w:rsid w:val="00867AAB"/>
    <w:rsid w:val="0087214B"/>
    <w:rsid w:val="0088048E"/>
    <w:rsid w:val="00892DCB"/>
    <w:rsid w:val="008A6267"/>
    <w:rsid w:val="008B382F"/>
    <w:rsid w:val="008B5638"/>
    <w:rsid w:val="008B65FF"/>
    <w:rsid w:val="008C67DA"/>
    <w:rsid w:val="008D5120"/>
    <w:rsid w:val="008D69CB"/>
    <w:rsid w:val="008D6F7F"/>
    <w:rsid w:val="008E21C1"/>
    <w:rsid w:val="008E4DD6"/>
    <w:rsid w:val="008E57E7"/>
    <w:rsid w:val="008E74E1"/>
    <w:rsid w:val="008F1B2F"/>
    <w:rsid w:val="008F3F24"/>
    <w:rsid w:val="008F7DA3"/>
    <w:rsid w:val="0090284E"/>
    <w:rsid w:val="00907C33"/>
    <w:rsid w:val="0091486B"/>
    <w:rsid w:val="00914EE6"/>
    <w:rsid w:val="009152E4"/>
    <w:rsid w:val="00924FC4"/>
    <w:rsid w:val="00926391"/>
    <w:rsid w:val="0093695E"/>
    <w:rsid w:val="00937130"/>
    <w:rsid w:val="00942DB4"/>
    <w:rsid w:val="0094654B"/>
    <w:rsid w:val="00951413"/>
    <w:rsid w:val="00957FC3"/>
    <w:rsid w:val="00964F15"/>
    <w:rsid w:val="00972D8E"/>
    <w:rsid w:val="00974E23"/>
    <w:rsid w:val="00975DD9"/>
    <w:rsid w:val="0098009B"/>
    <w:rsid w:val="00980AD0"/>
    <w:rsid w:val="00980B50"/>
    <w:rsid w:val="00984CD2"/>
    <w:rsid w:val="00991986"/>
    <w:rsid w:val="00992BCE"/>
    <w:rsid w:val="00992F34"/>
    <w:rsid w:val="009945E7"/>
    <w:rsid w:val="00995F99"/>
    <w:rsid w:val="00996675"/>
    <w:rsid w:val="009B6B78"/>
    <w:rsid w:val="009C2590"/>
    <w:rsid w:val="009E073A"/>
    <w:rsid w:val="009E262B"/>
    <w:rsid w:val="009E26C6"/>
    <w:rsid w:val="009F1C75"/>
    <w:rsid w:val="009F79DB"/>
    <w:rsid w:val="009F7CD7"/>
    <w:rsid w:val="00A0144D"/>
    <w:rsid w:val="00A06934"/>
    <w:rsid w:val="00A137DF"/>
    <w:rsid w:val="00A35D41"/>
    <w:rsid w:val="00A40257"/>
    <w:rsid w:val="00A426FB"/>
    <w:rsid w:val="00A50936"/>
    <w:rsid w:val="00A62358"/>
    <w:rsid w:val="00A6469D"/>
    <w:rsid w:val="00A728CE"/>
    <w:rsid w:val="00A75CB8"/>
    <w:rsid w:val="00A764F1"/>
    <w:rsid w:val="00A856F2"/>
    <w:rsid w:val="00A922AF"/>
    <w:rsid w:val="00A970F6"/>
    <w:rsid w:val="00AA025F"/>
    <w:rsid w:val="00AA0B0B"/>
    <w:rsid w:val="00AA3996"/>
    <w:rsid w:val="00AA4B51"/>
    <w:rsid w:val="00AA549E"/>
    <w:rsid w:val="00AA7CC8"/>
    <w:rsid w:val="00AB2A38"/>
    <w:rsid w:val="00AB7194"/>
    <w:rsid w:val="00AC5BFC"/>
    <w:rsid w:val="00AC7258"/>
    <w:rsid w:val="00AD0B81"/>
    <w:rsid w:val="00AD3B47"/>
    <w:rsid w:val="00AD3CAE"/>
    <w:rsid w:val="00AD3FB4"/>
    <w:rsid w:val="00AE19B0"/>
    <w:rsid w:val="00AE7138"/>
    <w:rsid w:val="00AF0249"/>
    <w:rsid w:val="00AF1156"/>
    <w:rsid w:val="00AF5033"/>
    <w:rsid w:val="00AF71F6"/>
    <w:rsid w:val="00B04386"/>
    <w:rsid w:val="00B04570"/>
    <w:rsid w:val="00B130C4"/>
    <w:rsid w:val="00B204BE"/>
    <w:rsid w:val="00B25146"/>
    <w:rsid w:val="00B26C40"/>
    <w:rsid w:val="00B34A04"/>
    <w:rsid w:val="00B40C60"/>
    <w:rsid w:val="00B42BC4"/>
    <w:rsid w:val="00B45229"/>
    <w:rsid w:val="00B46676"/>
    <w:rsid w:val="00B578CB"/>
    <w:rsid w:val="00B57B9C"/>
    <w:rsid w:val="00B626F6"/>
    <w:rsid w:val="00B62F91"/>
    <w:rsid w:val="00B64358"/>
    <w:rsid w:val="00B6468B"/>
    <w:rsid w:val="00B65381"/>
    <w:rsid w:val="00B82FE9"/>
    <w:rsid w:val="00B8708F"/>
    <w:rsid w:val="00B91426"/>
    <w:rsid w:val="00B960DD"/>
    <w:rsid w:val="00BA2876"/>
    <w:rsid w:val="00BA4A20"/>
    <w:rsid w:val="00BA52DF"/>
    <w:rsid w:val="00BB2767"/>
    <w:rsid w:val="00BB783B"/>
    <w:rsid w:val="00BC7EFB"/>
    <w:rsid w:val="00BD2F35"/>
    <w:rsid w:val="00BE12E8"/>
    <w:rsid w:val="00BE636C"/>
    <w:rsid w:val="00BE7876"/>
    <w:rsid w:val="00C015F1"/>
    <w:rsid w:val="00C01B65"/>
    <w:rsid w:val="00C036C8"/>
    <w:rsid w:val="00C12C99"/>
    <w:rsid w:val="00C356DD"/>
    <w:rsid w:val="00C36525"/>
    <w:rsid w:val="00C37005"/>
    <w:rsid w:val="00C42ABE"/>
    <w:rsid w:val="00C56BE4"/>
    <w:rsid w:val="00C60F4D"/>
    <w:rsid w:val="00C70AF1"/>
    <w:rsid w:val="00C72E28"/>
    <w:rsid w:val="00C75F9C"/>
    <w:rsid w:val="00C76A1E"/>
    <w:rsid w:val="00C773B0"/>
    <w:rsid w:val="00C83C85"/>
    <w:rsid w:val="00C864B6"/>
    <w:rsid w:val="00CA399E"/>
    <w:rsid w:val="00CA439D"/>
    <w:rsid w:val="00CB0F9C"/>
    <w:rsid w:val="00CB4A30"/>
    <w:rsid w:val="00CB59AD"/>
    <w:rsid w:val="00CB5FD6"/>
    <w:rsid w:val="00CB7A0E"/>
    <w:rsid w:val="00CD67FD"/>
    <w:rsid w:val="00CE2A5B"/>
    <w:rsid w:val="00CE6662"/>
    <w:rsid w:val="00CE68EF"/>
    <w:rsid w:val="00CE6CF4"/>
    <w:rsid w:val="00CF5B52"/>
    <w:rsid w:val="00CF675B"/>
    <w:rsid w:val="00CF6B54"/>
    <w:rsid w:val="00D03E52"/>
    <w:rsid w:val="00D04B83"/>
    <w:rsid w:val="00D212C9"/>
    <w:rsid w:val="00D23AA0"/>
    <w:rsid w:val="00D30C92"/>
    <w:rsid w:val="00D3190E"/>
    <w:rsid w:val="00D36CF2"/>
    <w:rsid w:val="00D36E88"/>
    <w:rsid w:val="00D41317"/>
    <w:rsid w:val="00D56893"/>
    <w:rsid w:val="00D56EBD"/>
    <w:rsid w:val="00D57730"/>
    <w:rsid w:val="00D75D96"/>
    <w:rsid w:val="00D76996"/>
    <w:rsid w:val="00D76D64"/>
    <w:rsid w:val="00D83D05"/>
    <w:rsid w:val="00D917B9"/>
    <w:rsid w:val="00D96813"/>
    <w:rsid w:val="00D97ADD"/>
    <w:rsid w:val="00DA65E5"/>
    <w:rsid w:val="00DB147E"/>
    <w:rsid w:val="00DB240C"/>
    <w:rsid w:val="00DB3FA3"/>
    <w:rsid w:val="00DB700E"/>
    <w:rsid w:val="00DC3709"/>
    <w:rsid w:val="00DC49C8"/>
    <w:rsid w:val="00DC5DC3"/>
    <w:rsid w:val="00DC69E2"/>
    <w:rsid w:val="00DD26DF"/>
    <w:rsid w:val="00DE2053"/>
    <w:rsid w:val="00DE3A76"/>
    <w:rsid w:val="00DF3690"/>
    <w:rsid w:val="00DF6110"/>
    <w:rsid w:val="00E21B29"/>
    <w:rsid w:val="00E2497B"/>
    <w:rsid w:val="00E37FDA"/>
    <w:rsid w:val="00E523C8"/>
    <w:rsid w:val="00E671DC"/>
    <w:rsid w:val="00E70147"/>
    <w:rsid w:val="00E715EF"/>
    <w:rsid w:val="00E72A88"/>
    <w:rsid w:val="00E72BD6"/>
    <w:rsid w:val="00E76600"/>
    <w:rsid w:val="00E82E4C"/>
    <w:rsid w:val="00E84666"/>
    <w:rsid w:val="00E86A60"/>
    <w:rsid w:val="00E87DFD"/>
    <w:rsid w:val="00E9304E"/>
    <w:rsid w:val="00E93830"/>
    <w:rsid w:val="00EA0411"/>
    <w:rsid w:val="00EA169B"/>
    <w:rsid w:val="00EA2152"/>
    <w:rsid w:val="00EA2486"/>
    <w:rsid w:val="00EA3FE1"/>
    <w:rsid w:val="00EA414D"/>
    <w:rsid w:val="00EB59B8"/>
    <w:rsid w:val="00EB5F90"/>
    <w:rsid w:val="00EC2B52"/>
    <w:rsid w:val="00EC7C87"/>
    <w:rsid w:val="00ED18C6"/>
    <w:rsid w:val="00ED56F9"/>
    <w:rsid w:val="00ED5A95"/>
    <w:rsid w:val="00EE02BE"/>
    <w:rsid w:val="00EE0A26"/>
    <w:rsid w:val="00EE3DA1"/>
    <w:rsid w:val="00EE58D2"/>
    <w:rsid w:val="00F00A54"/>
    <w:rsid w:val="00F00E4C"/>
    <w:rsid w:val="00F05F0F"/>
    <w:rsid w:val="00F06793"/>
    <w:rsid w:val="00F23D00"/>
    <w:rsid w:val="00F23F91"/>
    <w:rsid w:val="00F33C34"/>
    <w:rsid w:val="00F34444"/>
    <w:rsid w:val="00F36C3D"/>
    <w:rsid w:val="00F43796"/>
    <w:rsid w:val="00F4448B"/>
    <w:rsid w:val="00F56CF9"/>
    <w:rsid w:val="00F60E14"/>
    <w:rsid w:val="00F6225D"/>
    <w:rsid w:val="00F70082"/>
    <w:rsid w:val="00F70D3D"/>
    <w:rsid w:val="00F7329A"/>
    <w:rsid w:val="00F74294"/>
    <w:rsid w:val="00F744CD"/>
    <w:rsid w:val="00F83307"/>
    <w:rsid w:val="00F87EC0"/>
    <w:rsid w:val="00F9118D"/>
    <w:rsid w:val="00F91B05"/>
    <w:rsid w:val="00F95397"/>
    <w:rsid w:val="00F97BB2"/>
    <w:rsid w:val="00FA1FCD"/>
    <w:rsid w:val="00FA53D0"/>
    <w:rsid w:val="00FA5593"/>
    <w:rsid w:val="00FA704F"/>
    <w:rsid w:val="00FB6E6E"/>
    <w:rsid w:val="00FC191F"/>
    <w:rsid w:val="00FD0A2D"/>
    <w:rsid w:val="00FD474C"/>
    <w:rsid w:val="00FD48B9"/>
    <w:rsid w:val="00FD4E26"/>
    <w:rsid w:val="00FD7A0D"/>
    <w:rsid w:val="00FE22FF"/>
    <w:rsid w:val="00FE3462"/>
    <w:rsid w:val="00FE7E6F"/>
    <w:rsid w:val="00FF3B62"/>
    <w:rsid w:val="00FF786D"/>
    <w:rsid w:val="01ABDF5F"/>
    <w:rsid w:val="02FBBD74"/>
    <w:rsid w:val="03239FF6"/>
    <w:rsid w:val="039C23E9"/>
    <w:rsid w:val="04EBDA9A"/>
    <w:rsid w:val="06B1F4C6"/>
    <w:rsid w:val="06C0453E"/>
    <w:rsid w:val="06F8A170"/>
    <w:rsid w:val="07D7528A"/>
    <w:rsid w:val="09843A27"/>
    <w:rsid w:val="09ED43F7"/>
    <w:rsid w:val="0A6C7CCC"/>
    <w:rsid w:val="0BC1ABF7"/>
    <w:rsid w:val="0FA11CD2"/>
    <w:rsid w:val="135756BF"/>
    <w:rsid w:val="138D893C"/>
    <w:rsid w:val="1482F0D8"/>
    <w:rsid w:val="14A35584"/>
    <w:rsid w:val="17F836F5"/>
    <w:rsid w:val="187E460D"/>
    <w:rsid w:val="1A772341"/>
    <w:rsid w:val="1B70E829"/>
    <w:rsid w:val="1C0B3497"/>
    <w:rsid w:val="1E0CF427"/>
    <w:rsid w:val="1F4D75B1"/>
    <w:rsid w:val="200A29D3"/>
    <w:rsid w:val="22C76886"/>
    <w:rsid w:val="24676612"/>
    <w:rsid w:val="246E1753"/>
    <w:rsid w:val="265A5661"/>
    <w:rsid w:val="2693FFE1"/>
    <w:rsid w:val="28AA04BF"/>
    <w:rsid w:val="29955773"/>
    <w:rsid w:val="29C359CF"/>
    <w:rsid w:val="2AC9E027"/>
    <w:rsid w:val="2BD7841D"/>
    <w:rsid w:val="2C09C013"/>
    <w:rsid w:val="2D0399AA"/>
    <w:rsid w:val="2EC8F962"/>
    <w:rsid w:val="2F2BE559"/>
    <w:rsid w:val="3056CF85"/>
    <w:rsid w:val="3149D46F"/>
    <w:rsid w:val="31854DB5"/>
    <w:rsid w:val="323CD721"/>
    <w:rsid w:val="3495D18C"/>
    <w:rsid w:val="369FFFC6"/>
    <w:rsid w:val="372E795A"/>
    <w:rsid w:val="37927C82"/>
    <w:rsid w:val="3A763E8C"/>
    <w:rsid w:val="3CDA40F4"/>
    <w:rsid w:val="3E9E0397"/>
    <w:rsid w:val="3F23921C"/>
    <w:rsid w:val="403C887B"/>
    <w:rsid w:val="40C12960"/>
    <w:rsid w:val="41D36DFB"/>
    <w:rsid w:val="43B73C97"/>
    <w:rsid w:val="46648652"/>
    <w:rsid w:val="48FB6FC9"/>
    <w:rsid w:val="490192B4"/>
    <w:rsid w:val="49BE15DF"/>
    <w:rsid w:val="4A06B682"/>
    <w:rsid w:val="4ADC0BC2"/>
    <w:rsid w:val="4AFAC7AA"/>
    <w:rsid w:val="4F46C2ED"/>
    <w:rsid w:val="54985E9D"/>
    <w:rsid w:val="567C0311"/>
    <w:rsid w:val="56BA9C5F"/>
    <w:rsid w:val="56BED2D7"/>
    <w:rsid w:val="5738D7CD"/>
    <w:rsid w:val="596ADD8F"/>
    <w:rsid w:val="5A3EC956"/>
    <w:rsid w:val="5ACF799A"/>
    <w:rsid w:val="5C931DD9"/>
    <w:rsid w:val="5E280606"/>
    <w:rsid w:val="5E64BCF1"/>
    <w:rsid w:val="606C494D"/>
    <w:rsid w:val="61001094"/>
    <w:rsid w:val="614F3FDE"/>
    <w:rsid w:val="61B2E499"/>
    <w:rsid w:val="6205B930"/>
    <w:rsid w:val="6541E916"/>
    <w:rsid w:val="6555B2DF"/>
    <w:rsid w:val="664BBC60"/>
    <w:rsid w:val="6686E802"/>
    <w:rsid w:val="66BCBC95"/>
    <w:rsid w:val="68FC430F"/>
    <w:rsid w:val="690D1D82"/>
    <w:rsid w:val="6ACE7FC6"/>
    <w:rsid w:val="6B2C2D9C"/>
    <w:rsid w:val="6D37DEC9"/>
    <w:rsid w:val="6D38F214"/>
    <w:rsid w:val="6E41F5B6"/>
    <w:rsid w:val="72CA7BD6"/>
    <w:rsid w:val="73BDF2BB"/>
    <w:rsid w:val="7455976B"/>
    <w:rsid w:val="74777153"/>
    <w:rsid w:val="74D5AE15"/>
    <w:rsid w:val="7525183C"/>
    <w:rsid w:val="752F4F56"/>
    <w:rsid w:val="7A105CB3"/>
    <w:rsid w:val="7C8B3738"/>
    <w:rsid w:val="7CDBF4CE"/>
    <w:rsid w:val="7F585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39F37E27-D576-48FA-A5F2-EA48A67937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AE7138"/>
    <w:rPr>
      <w:lang w:val="en-GB" w:eastAsia="en-US"/>
    </w:rPr>
  </w:style>
  <w:style w:type="paragraph" w:styleId="berschrift4">
    <w:name w:val="heading 4"/>
    <w:basedOn w:val="Standard"/>
    <w:next w:val="Standard"/>
    <w:link w:val="berschrift4Zchn"/>
    <w:qFormat/>
    <w:rsid w:val="00AE7138"/>
    <w:pPr>
      <w:keepNext/>
      <w:outlineLvl w:val="3"/>
    </w:pPr>
    <w:rPr>
      <w:rFonts w:ascii="Univers" w:hAnsi="Univers"/>
      <w:b/>
      <w:bC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rsid w:val="00AE7138"/>
    <w:pPr>
      <w:tabs>
        <w:tab w:val="center" w:pos="4819"/>
        <w:tab w:val="right" w:pos="9638"/>
      </w:tabs>
    </w:pPr>
  </w:style>
  <w:style w:type="paragraph" w:styleId="Fuzeile">
    <w:name w:val="footer"/>
    <w:basedOn w:val="Standard"/>
    <w:rsid w:val="00AE7138"/>
    <w:pPr>
      <w:tabs>
        <w:tab w:val="center" w:pos="4819"/>
        <w:tab w:val="right" w:pos="9638"/>
      </w:tabs>
    </w:pPr>
  </w:style>
  <w:style w:type="character" w:styleId="berschrift4Zchn" w:customStyle="1">
    <w:name w:val="Überschrift 4 Zchn"/>
    <w:link w:val="berschrift4"/>
    <w:rsid w:val="00AE7138"/>
    <w:rPr>
      <w:rFonts w:ascii="Univers" w:hAnsi="Univers"/>
      <w:b/>
      <w:bCs/>
      <w:lang w:val="en-US" w:eastAsia="en-US" w:bidi="ar-SA"/>
    </w:rPr>
  </w:style>
  <w:style w:type="character" w:styleId="Seitenzahl">
    <w:name w:val="page number"/>
    <w:basedOn w:val="Absatz-Standardschriftart"/>
    <w:rsid w:val="00745565"/>
  </w:style>
  <w:style w:type="paragraph" w:styleId="Dokumentstruktur">
    <w:name w:val="Document Map"/>
    <w:basedOn w:val="Standard"/>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enabsatz">
    <w:name w:val="List Paragraph"/>
    <w:basedOn w:val="Standard"/>
    <w:uiPriority w:val="34"/>
    <w:qFormat/>
    <w:rsid w:val="0013768F"/>
    <w:pPr>
      <w:ind w:left="720"/>
    </w:pPr>
  </w:style>
  <w:style w:type="character" w:styleId="HTMLZitat">
    <w:name w:val="HTML Cite"/>
    <w:uiPriority w:val="99"/>
    <w:unhideWhenUsed/>
    <w:rsid w:val="0013768F"/>
    <w:rPr>
      <w:i/>
      <w:iCs/>
    </w:rPr>
  </w:style>
  <w:style w:type="character" w:styleId="BesuchterLink">
    <w:name w:val="FollowedHyperlink"/>
    <w:basedOn w:val="Absatz-Standardschriftart"/>
    <w:rsid w:val="00A35D41"/>
    <w:rPr>
      <w:color w:val="954F72" w:themeColor="followedHyperlink"/>
      <w:u w:val="single"/>
    </w:rPr>
  </w:style>
  <w:style w:type="paragraph" w:styleId="Sprechblasentext">
    <w:name w:val="Balloon Text"/>
    <w:basedOn w:val="Standard"/>
    <w:link w:val="SprechblasentextZchn"/>
    <w:rsid w:val="00E86A60"/>
    <w:rPr>
      <w:rFonts w:ascii="Segoe UI" w:hAnsi="Segoe UI" w:cs="Segoe UI"/>
      <w:sz w:val="18"/>
      <w:szCs w:val="18"/>
    </w:rPr>
  </w:style>
  <w:style w:type="character" w:styleId="SprechblasentextZchn" w:customStyle="1">
    <w:name w:val="Sprechblasentext Zchn"/>
    <w:basedOn w:val="Absatz-Standardschriftart"/>
    <w:link w:val="Sprechblasentext"/>
    <w:rsid w:val="00E86A60"/>
    <w:rPr>
      <w:rFonts w:ascii="Segoe UI" w:hAnsi="Segoe UI" w:cs="Segoe UI"/>
      <w:sz w:val="18"/>
      <w:szCs w:val="18"/>
      <w:lang w:eastAsia="en-US"/>
    </w:rPr>
  </w:style>
  <w:style w:type="character" w:styleId="Kommentarzeichen">
    <w:name w:val="annotation reference"/>
    <w:basedOn w:val="Absatz-Standardschriftart"/>
    <w:rsid w:val="00E86A60"/>
    <w:rPr>
      <w:sz w:val="16"/>
      <w:szCs w:val="16"/>
    </w:rPr>
  </w:style>
  <w:style w:type="paragraph" w:styleId="Kommentartext">
    <w:name w:val="annotation text"/>
    <w:basedOn w:val="Standard"/>
    <w:link w:val="KommentartextZchn"/>
    <w:rsid w:val="00E86A60"/>
  </w:style>
  <w:style w:type="character" w:styleId="KommentartextZchn" w:customStyle="1">
    <w:name w:val="Kommentartext Zchn"/>
    <w:basedOn w:val="Absatz-Standardschriftart"/>
    <w:link w:val="Kommentartext"/>
    <w:rsid w:val="00E86A60"/>
    <w:rPr>
      <w:lang w:eastAsia="en-US"/>
    </w:rPr>
  </w:style>
  <w:style w:type="paragraph" w:styleId="Kommentarthema">
    <w:name w:val="annotation subject"/>
    <w:basedOn w:val="Kommentartext"/>
    <w:next w:val="Kommentartext"/>
    <w:link w:val="KommentarthemaZchn"/>
    <w:rsid w:val="00E86A60"/>
    <w:rPr>
      <w:b/>
      <w:bCs/>
    </w:rPr>
  </w:style>
  <w:style w:type="character" w:styleId="KommentarthemaZchn" w:customStyle="1">
    <w:name w:val="Kommentarthema Zchn"/>
    <w:basedOn w:val="KommentartextZchn"/>
    <w:link w:val="Kommentarthema"/>
    <w:rsid w:val="00E86A60"/>
    <w:rPr>
      <w:b/>
      <w:bCs/>
      <w:lang w:eastAsia="en-US"/>
    </w:rPr>
  </w:style>
  <w:style w:type="paragraph" w:styleId="paragraph" w:customStyle="1">
    <w:name w:val="paragraph"/>
    <w:basedOn w:val="Standard"/>
    <w:rsid w:val="0068438A"/>
    <w:pPr>
      <w:spacing w:before="100" w:beforeAutospacing="1" w:after="100" w:afterAutospacing="1"/>
    </w:pPr>
    <w:rPr>
      <w:sz w:val="24"/>
      <w:szCs w:val="24"/>
      <w:lang w:val="fi-FI" w:eastAsia="fi-FI"/>
    </w:rPr>
  </w:style>
  <w:style w:type="character" w:styleId="spellingerror" w:customStyle="1">
    <w:name w:val="spellingerror"/>
    <w:basedOn w:val="Absatz-Standardschriftart"/>
    <w:rsid w:val="0068438A"/>
  </w:style>
  <w:style w:type="character" w:styleId="normaltextrun" w:customStyle="1">
    <w:name w:val="normaltextrun"/>
    <w:basedOn w:val="Absatz-Standardschriftart"/>
    <w:rsid w:val="0068438A"/>
  </w:style>
  <w:style w:type="character" w:styleId="eop" w:customStyle="1">
    <w:name w:val="eop"/>
    <w:basedOn w:val="Absatz-Standardschriftart"/>
    <w:rsid w:val="0068438A"/>
  </w:style>
  <w:style w:type="paragraph" w:styleId="StandardWeb">
    <w:name w:val="Normal (Web)"/>
    <w:basedOn w:val="Standard"/>
    <w:uiPriority w:val="99"/>
    <w:unhideWhenUsed/>
    <w:rsid w:val="00E84666"/>
    <w:pPr>
      <w:spacing w:before="100" w:beforeAutospacing="1" w:after="100" w:afterAutospacing="1"/>
    </w:pPr>
    <w:rPr>
      <w:sz w:val="24"/>
      <w:szCs w:val="24"/>
      <w:lang w:val="fi-FI" w:eastAsia="fi-FI"/>
    </w:rPr>
  </w:style>
  <w:style w:type="table" w:styleId="Tabellenraster">
    <w:name w:val="Table Grid"/>
    <w:basedOn w:val="NormaleTabelle"/>
    <w:rsid w:val="00FA1FC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einLeerraum">
    <w:name w:val="No Spacing"/>
    <w:uiPriority w:val="99"/>
    <w:qFormat/>
    <w:rsid w:val="005E5BBB"/>
    <w:rPr>
      <w:sz w:val="24"/>
      <w:szCs w:val="24"/>
      <w:lang w:eastAsia="en-US"/>
    </w:rPr>
  </w:style>
  <w:style w:type="character" w:styleId="NichtaufgelsteErwhnung">
    <w:name w:val="Unresolved Mention"/>
    <w:basedOn w:val="Absatz-Standardschriftart"/>
    <w:uiPriority w:val="99"/>
    <w:semiHidden/>
    <w:unhideWhenUsed/>
    <w:rsid w:val="00704761"/>
    <w:rPr>
      <w:color w:val="605E5C"/>
      <w:shd w:val="clear" w:color="auto" w:fill="E1DFDD"/>
    </w:rPr>
  </w:style>
  <w:style w:type="character" w:styleId="bumpedfont15" w:customStyle="1">
    <w:name w:val="bumpedfont15"/>
    <w:basedOn w:val="Absatz-Standardschriftart"/>
    <w:rsid w:val="00F9118D"/>
  </w:style>
  <w:style w:type="character" w:styleId="apple-converted-space" w:customStyle="1">
    <w:name w:val="apple-converted-space"/>
    <w:basedOn w:val="Absatz-Standardschriftart"/>
    <w:rsid w:val="00F91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94084028">
          <w:marLeft w:val="0"/>
          <w:marRight w:val="0"/>
          <w:marTop w:val="0"/>
          <w:marBottom w:val="0"/>
          <w:divBdr>
            <w:top w:val="none" w:sz="0" w:space="0" w:color="auto"/>
            <w:left w:val="none" w:sz="0" w:space="0" w:color="auto"/>
            <w:bottom w:val="none" w:sz="0" w:space="0" w:color="auto"/>
            <w:right w:val="none" w:sz="0" w:space="0" w:color="auto"/>
          </w:divBdr>
        </w:div>
        <w:div w:id="1412963734">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1919052925">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389577591">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921332207">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65957290">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909851406">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valtra.de/g-serie" TargetMode="External" Id="Rf9d1501f7d85456c" /><Relationship Type="http://schemas.openxmlformats.org/officeDocument/2006/relationships/hyperlink" Target="https://www.valtra.de" TargetMode="External" Id="R691da8813f8841ab" /><Relationship Type="http://schemas.openxmlformats.org/officeDocument/2006/relationships/hyperlink" Target="https://www.valtra.com/agritechnica/press-2025.html" TargetMode="External" Id="Ra0dcba3438474d96"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2232-A603-4521-8905-3022944F01AA}"/>
</file>

<file path=customXml/itemProps2.xml><?xml version="1.0" encoding="utf-8"?>
<ds:datastoreItem xmlns:ds="http://schemas.openxmlformats.org/officeDocument/2006/customXml" ds:itemID="{02F8DF18-AB2B-45A2-B9F2-840EF516EBD4}">
  <ds:schemaRefs>
    <ds:schemaRef ds:uri="http://schemas.microsoft.com/office/2006/metadata/properties"/>
    <ds:schemaRef ds:uri="http://schemas.microsoft.com/office/infopath/2007/PartnerControls"/>
    <ds:schemaRef ds:uri="15b8d56e-d346-4ae7-b52f-05c525ae4a8f"/>
    <ds:schemaRef ds:uri="9b59adea-f6e8-4379-9aef-5b9ec99d9c0e"/>
  </ds:schemaRefs>
</ds:datastoreItem>
</file>

<file path=customXml/itemProps3.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4.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Valtra Inc.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Adlhoch, Lena</cp:lastModifiedBy>
  <cp:revision>148</cp:revision>
  <dcterms:created xsi:type="dcterms:W3CDTF">2023-02-13T12:47:00Z</dcterms:created>
  <dcterms:modified xsi:type="dcterms:W3CDTF">2025-11-09T09:32:20Z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y fmtid="{D5CDD505-2E9C-101B-9397-08002B2CF9AE}" pid="4" name="docLang">
    <vt:lpwstr>en</vt:lpwstr>
  </property>
</Properties>
</file>